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28" w:rsidRPr="00FD5628" w:rsidRDefault="00821D42" w:rsidP="00B85B3A">
      <w:pPr>
        <w:spacing w:line="400" w:lineRule="exact"/>
        <w:jc w:val="center"/>
        <w:rPr>
          <w:rFonts w:ascii="黑体" w:eastAsia="黑体" w:hAnsi="黑体"/>
          <w:sz w:val="28"/>
          <w:szCs w:val="28"/>
        </w:rPr>
      </w:pPr>
      <w:r w:rsidRPr="00FD5628">
        <w:rPr>
          <w:rFonts w:ascii="黑体" w:eastAsia="黑体" w:hAnsi="黑体" w:hint="eastAsia"/>
          <w:sz w:val="28"/>
          <w:szCs w:val="28"/>
        </w:rPr>
        <w:t>流域水循环模拟与调控国家重点实验室</w:t>
      </w:r>
    </w:p>
    <w:p w:rsidR="00A1302D" w:rsidRDefault="00821D42" w:rsidP="00DF7E5C">
      <w:pPr>
        <w:spacing w:afterLines="50" w:after="156" w:line="400" w:lineRule="exact"/>
        <w:jc w:val="center"/>
        <w:rPr>
          <w:rFonts w:ascii="黑体" w:eastAsia="黑体" w:hAnsi="黑体"/>
          <w:sz w:val="28"/>
          <w:szCs w:val="28"/>
        </w:rPr>
      </w:pPr>
      <w:r w:rsidRPr="00FD5628">
        <w:rPr>
          <w:rFonts w:ascii="黑体" w:eastAsia="黑体" w:hAnsi="黑体" w:hint="eastAsia"/>
          <w:sz w:val="28"/>
          <w:szCs w:val="28"/>
        </w:rPr>
        <w:t>客座教授</w:t>
      </w:r>
      <w:r w:rsidR="00DF7E5C">
        <w:rPr>
          <w:rFonts w:ascii="黑体" w:eastAsia="黑体" w:hAnsi="黑体" w:hint="eastAsia"/>
          <w:sz w:val="28"/>
          <w:szCs w:val="28"/>
        </w:rPr>
        <w:t>简历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3123"/>
        <w:gridCol w:w="1418"/>
        <w:gridCol w:w="2601"/>
      </w:tblGrid>
      <w:tr w:rsidR="00E56F6A" w:rsidRPr="00C548F4" w:rsidTr="00125E46">
        <w:tc>
          <w:tcPr>
            <w:tcW w:w="1381" w:type="dxa"/>
          </w:tcPr>
          <w:p w:rsidR="00E56F6A" w:rsidRPr="00C548F4" w:rsidRDefault="00E56F6A"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姓名</w:t>
            </w:r>
          </w:p>
        </w:tc>
        <w:tc>
          <w:tcPr>
            <w:tcW w:w="3123" w:type="dxa"/>
          </w:tcPr>
          <w:p w:rsidR="00E56F6A" w:rsidRPr="00C548F4" w:rsidRDefault="0072714C" w:rsidP="00125E46">
            <w:pPr>
              <w:spacing w:line="440" w:lineRule="exact"/>
              <w:jc w:val="center"/>
              <w:rPr>
                <w:rFonts w:asciiTheme="minorEastAsia" w:eastAsiaTheme="minorEastAsia" w:hAnsiTheme="minorEastAsia"/>
                <w:sz w:val="24"/>
                <w:szCs w:val="24"/>
              </w:rPr>
            </w:pPr>
            <w:proofErr w:type="gramStart"/>
            <w:r w:rsidRPr="00C548F4">
              <w:rPr>
                <w:rFonts w:asciiTheme="minorEastAsia" w:eastAsiaTheme="minorEastAsia" w:hAnsiTheme="minorEastAsia" w:hint="eastAsia"/>
                <w:sz w:val="24"/>
                <w:szCs w:val="24"/>
              </w:rPr>
              <w:t>柳建设</w:t>
            </w:r>
            <w:proofErr w:type="gramEnd"/>
          </w:p>
        </w:tc>
        <w:tc>
          <w:tcPr>
            <w:tcW w:w="1417" w:type="dxa"/>
          </w:tcPr>
          <w:p w:rsidR="00E56F6A" w:rsidRPr="00C548F4" w:rsidRDefault="00731D92"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性别</w:t>
            </w:r>
          </w:p>
        </w:tc>
        <w:tc>
          <w:tcPr>
            <w:tcW w:w="2601" w:type="dxa"/>
          </w:tcPr>
          <w:p w:rsidR="00E56F6A" w:rsidRPr="00C548F4" w:rsidRDefault="0072714C"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男</w:t>
            </w:r>
          </w:p>
        </w:tc>
      </w:tr>
      <w:tr w:rsidR="00E56F6A" w:rsidRPr="00C548F4" w:rsidTr="00125E46">
        <w:tc>
          <w:tcPr>
            <w:tcW w:w="1381" w:type="dxa"/>
          </w:tcPr>
          <w:p w:rsidR="00E56F6A" w:rsidRPr="00C548F4" w:rsidRDefault="00E56F6A"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出生年月</w:t>
            </w:r>
          </w:p>
        </w:tc>
        <w:tc>
          <w:tcPr>
            <w:tcW w:w="3123" w:type="dxa"/>
            <w:tcBorders>
              <w:right w:val="single" w:sz="4" w:space="0" w:color="auto"/>
            </w:tcBorders>
          </w:tcPr>
          <w:p w:rsidR="00E56F6A" w:rsidRPr="00C548F4" w:rsidRDefault="0072714C"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1958年</w:t>
            </w:r>
            <w:r w:rsidR="00657568" w:rsidRPr="00C548F4">
              <w:rPr>
                <w:rFonts w:asciiTheme="minorEastAsia" w:eastAsiaTheme="minorEastAsia" w:hAnsiTheme="minorEastAsia" w:hint="eastAsia"/>
                <w:sz w:val="24"/>
                <w:szCs w:val="24"/>
              </w:rPr>
              <w:t>2</w:t>
            </w:r>
            <w:r w:rsidR="00411615" w:rsidRPr="00C548F4">
              <w:rPr>
                <w:rFonts w:asciiTheme="minorEastAsia" w:eastAsiaTheme="minorEastAsia" w:hAnsiTheme="minorEastAsia" w:hint="eastAsia"/>
                <w:sz w:val="24"/>
                <w:szCs w:val="24"/>
              </w:rPr>
              <w:t>月</w:t>
            </w:r>
          </w:p>
        </w:tc>
        <w:tc>
          <w:tcPr>
            <w:tcW w:w="1417" w:type="dxa"/>
            <w:tcBorders>
              <w:left w:val="single" w:sz="4" w:space="0" w:color="auto"/>
              <w:right w:val="single" w:sz="4" w:space="0" w:color="auto"/>
            </w:tcBorders>
          </w:tcPr>
          <w:p w:rsidR="00E56F6A" w:rsidRPr="00C548F4" w:rsidRDefault="00731D92"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国籍</w:t>
            </w:r>
          </w:p>
        </w:tc>
        <w:tc>
          <w:tcPr>
            <w:tcW w:w="2601" w:type="dxa"/>
            <w:tcBorders>
              <w:left w:val="single" w:sz="4" w:space="0" w:color="auto"/>
            </w:tcBorders>
          </w:tcPr>
          <w:p w:rsidR="00E56F6A" w:rsidRPr="00C548F4" w:rsidRDefault="0072714C"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中国</w:t>
            </w:r>
          </w:p>
        </w:tc>
      </w:tr>
      <w:tr w:rsidR="003100FF" w:rsidRPr="00C548F4" w:rsidTr="00125E46">
        <w:tc>
          <w:tcPr>
            <w:tcW w:w="1381" w:type="dxa"/>
          </w:tcPr>
          <w:p w:rsidR="003100FF" w:rsidRPr="00C548F4" w:rsidRDefault="00731D92"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学历</w:t>
            </w:r>
          </w:p>
        </w:tc>
        <w:tc>
          <w:tcPr>
            <w:tcW w:w="3123" w:type="dxa"/>
            <w:tcBorders>
              <w:right w:val="single" w:sz="4" w:space="0" w:color="auto"/>
            </w:tcBorders>
          </w:tcPr>
          <w:p w:rsidR="003100FF" w:rsidRPr="00C548F4" w:rsidRDefault="0072714C"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博士</w:t>
            </w:r>
          </w:p>
        </w:tc>
        <w:tc>
          <w:tcPr>
            <w:tcW w:w="1418" w:type="dxa"/>
            <w:tcBorders>
              <w:left w:val="single" w:sz="4" w:space="0" w:color="auto"/>
              <w:right w:val="single" w:sz="4" w:space="0" w:color="auto"/>
            </w:tcBorders>
          </w:tcPr>
          <w:p w:rsidR="003100FF" w:rsidRPr="00C548F4" w:rsidRDefault="00731D92"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职称</w:t>
            </w:r>
          </w:p>
        </w:tc>
        <w:tc>
          <w:tcPr>
            <w:tcW w:w="2600" w:type="dxa"/>
            <w:tcBorders>
              <w:left w:val="single" w:sz="4" w:space="0" w:color="auto"/>
            </w:tcBorders>
          </w:tcPr>
          <w:p w:rsidR="003100FF" w:rsidRPr="00C548F4" w:rsidRDefault="0072714C"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教授</w:t>
            </w:r>
          </w:p>
        </w:tc>
      </w:tr>
      <w:tr w:rsidR="00E56F6A" w:rsidRPr="00C548F4" w:rsidTr="00125E46">
        <w:tc>
          <w:tcPr>
            <w:tcW w:w="1381" w:type="dxa"/>
          </w:tcPr>
          <w:p w:rsidR="00E56F6A" w:rsidRPr="00C548F4" w:rsidRDefault="003100FF" w:rsidP="00DF7E5C">
            <w:pPr>
              <w:spacing w:beforeLines="50" w:before="156" w:afterLines="50" w:after="156"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研究方向</w:t>
            </w:r>
          </w:p>
        </w:tc>
        <w:tc>
          <w:tcPr>
            <w:tcW w:w="7141" w:type="dxa"/>
            <w:gridSpan w:val="3"/>
          </w:tcPr>
          <w:p w:rsidR="00E56F6A" w:rsidRPr="00C548F4" w:rsidRDefault="0072714C" w:rsidP="00DF7E5C">
            <w:pPr>
              <w:spacing w:beforeLines="50" w:before="156" w:afterLines="50" w:after="156" w:line="440" w:lineRule="exact"/>
              <w:ind w:firstLineChars="200" w:firstLine="480"/>
              <w:jc w:val="lef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水污染控制理论与技术，城市污水处理回用技术，环境生物技术、环境界面化学等。</w:t>
            </w:r>
          </w:p>
        </w:tc>
      </w:tr>
      <w:tr w:rsidR="00E56F6A" w:rsidRPr="00C548F4" w:rsidTr="00125E46">
        <w:trPr>
          <w:trHeight w:val="532"/>
        </w:trPr>
        <w:tc>
          <w:tcPr>
            <w:tcW w:w="1381" w:type="dxa"/>
            <w:tcBorders>
              <w:bottom w:val="single" w:sz="4" w:space="0" w:color="auto"/>
            </w:tcBorders>
          </w:tcPr>
          <w:p w:rsidR="00B85B3A" w:rsidRPr="00C548F4" w:rsidRDefault="003100FF" w:rsidP="00DF7E5C">
            <w:pPr>
              <w:spacing w:beforeLines="50" w:before="156" w:afterLines="50" w:after="156"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工作单位</w:t>
            </w:r>
          </w:p>
        </w:tc>
        <w:tc>
          <w:tcPr>
            <w:tcW w:w="7141" w:type="dxa"/>
            <w:gridSpan w:val="3"/>
            <w:tcBorders>
              <w:bottom w:val="single" w:sz="4" w:space="0" w:color="auto"/>
            </w:tcBorders>
          </w:tcPr>
          <w:p w:rsidR="00E56F6A" w:rsidRPr="00C548F4" w:rsidRDefault="0072714C" w:rsidP="00DF7E5C">
            <w:pPr>
              <w:spacing w:beforeLines="50" w:before="156" w:afterLines="50" w:after="156"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东华大学</w:t>
            </w:r>
          </w:p>
        </w:tc>
      </w:tr>
      <w:tr w:rsidR="003100FF" w:rsidRPr="00C548F4" w:rsidTr="0072714C">
        <w:trPr>
          <w:trHeight w:val="8342"/>
        </w:trPr>
        <w:tc>
          <w:tcPr>
            <w:tcW w:w="1381" w:type="dxa"/>
            <w:tcBorders>
              <w:top w:val="single" w:sz="4" w:space="0" w:color="auto"/>
            </w:tcBorders>
          </w:tcPr>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个</w:t>
            </w: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人</w:t>
            </w: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简</w:t>
            </w:r>
          </w:p>
          <w:p w:rsidR="003100FF" w:rsidRPr="00C548F4" w:rsidRDefault="003100FF" w:rsidP="00125E46">
            <w:pPr>
              <w:spacing w:line="440" w:lineRule="exact"/>
              <w:jc w:val="center"/>
              <w:rPr>
                <w:rFonts w:asciiTheme="minorEastAsia" w:eastAsiaTheme="minorEastAsia" w:hAnsiTheme="minorEastAsia"/>
                <w:sz w:val="24"/>
                <w:szCs w:val="24"/>
              </w:rPr>
            </w:pPr>
          </w:p>
          <w:p w:rsidR="003100FF" w:rsidRPr="00C548F4" w:rsidRDefault="003100FF"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历</w:t>
            </w:r>
          </w:p>
          <w:p w:rsidR="003100FF" w:rsidRPr="00C548F4" w:rsidRDefault="003100FF" w:rsidP="00125E46">
            <w:pPr>
              <w:spacing w:line="440" w:lineRule="exact"/>
              <w:jc w:val="center"/>
              <w:rPr>
                <w:rFonts w:asciiTheme="minorEastAsia" w:eastAsiaTheme="minorEastAsia" w:hAnsiTheme="minorEastAsia"/>
                <w:sz w:val="24"/>
                <w:szCs w:val="24"/>
              </w:rPr>
            </w:pPr>
          </w:p>
        </w:tc>
        <w:tc>
          <w:tcPr>
            <w:tcW w:w="7141" w:type="dxa"/>
            <w:gridSpan w:val="3"/>
            <w:tcBorders>
              <w:top w:val="single" w:sz="4" w:space="0" w:color="auto"/>
            </w:tcBorders>
            <w:vAlign w:val="center"/>
          </w:tcPr>
          <w:p w:rsidR="003100FF" w:rsidRPr="00C548F4" w:rsidRDefault="0072714C" w:rsidP="0072714C">
            <w:pPr>
              <w:spacing w:line="440" w:lineRule="exact"/>
              <w:ind w:firstLineChars="200" w:firstLine="480"/>
              <w:jc w:val="lef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柳建设，博士，教授，博士生导师，东华大学环境科学与工程学院院长、环境科学与工程一级学科博士点博士后流动站站长，上海市环境工程重点学科带头人。获首届全国高等学校优秀骨干教师称号和宝钢优秀教师奖，</w:t>
            </w:r>
            <w:r w:rsidRPr="00C548F4">
              <w:rPr>
                <w:rFonts w:asciiTheme="minorEastAsia" w:eastAsiaTheme="minorEastAsia" w:hAnsiTheme="minorEastAsia"/>
                <w:sz w:val="24"/>
                <w:szCs w:val="24"/>
              </w:rPr>
              <w:t>全国</w:t>
            </w:r>
            <w:r w:rsidRPr="00C548F4">
              <w:rPr>
                <w:rFonts w:asciiTheme="minorEastAsia" w:eastAsiaTheme="minorEastAsia" w:hAnsiTheme="minorEastAsia" w:hint="eastAsia"/>
                <w:sz w:val="24"/>
                <w:szCs w:val="24"/>
              </w:rPr>
              <w:t>百篇</w:t>
            </w:r>
            <w:r w:rsidRPr="00C548F4">
              <w:rPr>
                <w:rFonts w:asciiTheme="minorEastAsia" w:eastAsiaTheme="minorEastAsia" w:hAnsiTheme="minorEastAsia"/>
                <w:sz w:val="24"/>
                <w:szCs w:val="24"/>
              </w:rPr>
              <w:t>优秀博士</w:t>
            </w:r>
            <w:r w:rsidRPr="00C548F4">
              <w:rPr>
                <w:rFonts w:asciiTheme="minorEastAsia" w:eastAsiaTheme="minorEastAsia" w:hAnsiTheme="minorEastAsia" w:hint="eastAsia"/>
                <w:sz w:val="24"/>
                <w:szCs w:val="24"/>
              </w:rPr>
              <w:t>学位</w:t>
            </w:r>
            <w:r w:rsidRPr="00C548F4">
              <w:rPr>
                <w:rFonts w:asciiTheme="minorEastAsia" w:eastAsiaTheme="minorEastAsia" w:hAnsiTheme="minorEastAsia"/>
                <w:sz w:val="24"/>
                <w:szCs w:val="24"/>
              </w:rPr>
              <w:t>论文获得者</w:t>
            </w:r>
            <w:r w:rsidRPr="00C548F4">
              <w:rPr>
                <w:rFonts w:asciiTheme="minorEastAsia" w:eastAsiaTheme="minorEastAsia" w:hAnsiTheme="minorEastAsia" w:hint="eastAsia"/>
                <w:sz w:val="24"/>
                <w:szCs w:val="24"/>
              </w:rPr>
              <w:t>。入选</w:t>
            </w:r>
            <w:r w:rsidRPr="00C548F4">
              <w:rPr>
                <w:rFonts w:asciiTheme="minorEastAsia" w:eastAsiaTheme="minorEastAsia" w:hAnsiTheme="minorEastAsia"/>
                <w:sz w:val="24"/>
                <w:szCs w:val="24"/>
              </w:rPr>
              <w:t>教育部</w:t>
            </w:r>
            <w:r w:rsidRPr="00C548F4">
              <w:rPr>
                <w:rFonts w:asciiTheme="minorEastAsia" w:eastAsiaTheme="minorEastAsia" w:hAnsiTheme="minorEastAsia" w:hint="eastAsia"/>
                <w:sz w:val="24"/>
                <w:szCs w:val="24"/>
              </w:rPr>
              <w:t>重点</w:t>
            </w:r>
            <w:r w:rsidRPr="00C548F4">
              <w:rPr>
                <w:rFonts w:asciiTheme="minorEastAsia" w:eastAsiaTheme="minorEastAsia" w:hAnsiTheme="minorEastAsia"/>
                <w:sz w:val="24"/>
                <w:szCs w:val="24"/>
              </w:rPr>
              <w:t>骨干教师</w:t>
            </w:r>
            <w:r w:rsidRPr="00C548F4">
              <w:rPr>
                <w:rFonts w:asciiTheme="minorEastAsia" w:eastAsiaTheme="minorEastAsia" w:hAnsiTheme="minorEastAsia" w:hint="eastAsia"/>
                <w:sz w:val="24"/>
                <w:szCs w:val="24"/>
              </w:rPr>
              <w:t>资助计划和上海人才发展资金资助计划，国家创新团队成员，担任中国印染行业协会副会长，中国能源学会理事，中国可持续发展研究会理事，国际生物湿法冶金学术委员会委员，</w:t>
            </w:r>
            <w:r w:rsidRPr="00C548F4">
              <w:rPr>
                <w:rFonts w:asciiTheme="minorEastAsia" w:eastAsiaTheme="minorEastAsia" w:hAnsiTheme="minorEastAsia"/>
                <w:sz w:val="24"/>
                <w:szCs w:val="24"/>
              </w:rPr>
              <w:t>上海市环境工程技术协会理事</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上海市环境科学学会理事</w:t>
            </w:r>
            <w:r w:rsidRPr="00C548F4">
              <w:rPr>
                <w:rFonts w:asciiTheme="minorEastAsia" w:eastAsiaTheme="minorEastAsia" w:hAnsiTheme="minorEastAsia" w:hint="eastAsia"/>
                <w:sz w:val="24"/>
                <w:szCs w:val="24"/>
              </w:rPr>
              <w:t>，上海市学位评定委员会委员。近年来，</w:t>
            </w:r>
            <w:r w:rsidRPr="00C548F4">
              <w:rPr>
                <w:rFonts w:asciiTheme="minorEastAsia" w:eastAsiaTheme="minorEastAsia" w:hAnsiTheme="minorEastAsia"/>
                <w:sz w:val="24"/>
                <w:szCs w:val="24"/>
              </w:rPr>
              <w:t>先后</w:t>
            </w:r>
            <w:r w:rsidRPr="00C548F4">
              <w:rPr>
                <w:rFonts w:asciiTheme="minorEastAsia" w:eastAsiaTheme="minorEastAsia" w:hAnsiTheme="minorEastAsia" w:hint="eastAsia"/>
                <w:sz w:val="24"/>
                <w:szCs w:val="24"/>
              </w:rPr>
              <w:t>主持、承担“</w:t>
            </w:r>
            <w:r w:rsidRPr="00C548F4">
              <w:rPr>
                <w:rFonts w:asciiTheme="minorEastAsia" w:eastAsiaTheme="minorEastAsia" w:hAnsiTheme="minorEastAsia"/>
                <w:sz w:val="24"/>
                <w:szCs w:val="24"/>
              </w:rPr>
              <w:t>973</w:t>
            </w:r>
            <w:r w:rsidRPr="00C548F4">
              <w:rPr>
                <w:rFonts w:asciiTheme="minorEastAsia" w:eastAsiaTheme="minorEastAsia" w:hAnsiTheme="minorEastAsia" w:hint="eastAsia"/>
                <w:sz w:val="24"/>
                <w:szCs w:val="24"/>
              </w:rPr>
              <w:t>计划”项目，国家自然科学基金创新群体项目，</w:t>
            </w:r>
            <w:proofErr w:type="gramStart"/>
            <w:r w:rsidRPr="00C548F4">
              <w:rPr>
                <w:rFonts w:asciiTheme="minorEastAsia" w:eastAsiaTheme="minorEastAsia" w:hAnsiTheme="minorEastAsia" w:hint="eastAsia"/>
                <w:sz w:val="24"/>
                <w:szCs w:val="24"/>
              </w:rPr>
              <w:t>国家发改委</w:t>
            </w:r>
            <w:proofErr w:type="gramEnd"/>
            <w:r w:rsidRPr="00C548F4">
              <w:rPr>
                <w:rFonts w:asciiTheme="minorEastAsia" w:eastAsiaTheme="minorEastAsia" w:hAnsiTheme="minorEastAsia" w:hint="eastAsia"/>
                <w:sz w:val="24"/>
                <w:szCs w:val="24"/>
              </w:rPr>
              <w:t>高技术产业化示范工程项目，国家自然科学基金，全国优秀博士论文作者专项基金，教育部博士点基金，水利部城市污水处理</w:t>
            </w:r>
            <w:proofErr w:type="gramStart"/>
            <w:r w:rsidRPr="00C548F4">
              <w:rPr>
                <w:rFonts w:asciiTheme="minorEastAsia" w:eastAsiaTheme="minorEastAsia" w:hAnsiTheme="minorEastAsia" w:hint="eastAsia"/>
                <w:sz w:val="24"/>
                <w:szCs w:val="24"/>
              </w:rPr>
              <w:t>回技术</w:t>
            </w:r>
            <w:proofErr w:type="gramEnd"/>
            <w:r w:rsidRPr="00C548F4">
              <w:rPr>
                <w:rFonts w:asciiTheme="minorEastAsia" w:eastAsiaTheme="minorEastAsia" w:hAnsiTheme="minorEastAsia" w:hint="eastAsia"/>
                <w:sz w:val="24"/>
                <w:szCs w:val="24"/>
              </w:rPr>
              <w:t>集成及推广</w:t>
            </w:r>
            <w:proofErr w:type="gramStart"/>
            <w:r w:rsidRPr="00C548F4">
              <w:rPr>
                <w:rFonts w:asciiTheme="minorEastAsia" w:eastAsiaTheme="minorEastAsia" w:hAnsiTheme="minorEastAsia" w:hint="eastAsia"/>
                <w:sz w:val="24"/>
                <w:szCs w:val="24"/>
              </w:rPr>
              <w:t>专项等</w:t>
            </w:r>
            <w:proofErr w:type="gramEnd"/>
            <w:r w:rsidRPr="00C548F4">
              <w:rPr>
                <w:rFonts w:asciiTheme="minorEastAsia" w:eastAsiaTheme="minorEastAsia" w:hAnsiTheme="minorEastAsia" w:hint="eastAsia"/>
                <w:sz w:val="24"/>
                <w:szCs w:val="24"/>
              </w:rPr>
              <w:t>国家和</w:t>
            </w:r>
            <w:r w:rsidRPr="00C548F4">
              <w:rPr>
                <w:rFonts w:asciiTheme="minorEastAsia" w:eastAsiaTheme="minorEastAsia" w:hAnsiTheme="minorEastAsia"/>
                <w:sz w:val="24"/>
                <w:szCs w:val="24"/>
              </w:rPr>
              <w:t>省部科研项目10余项</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在国内外刊物上发表学术论文</w:t>
            </w:r>
            <w:r w:rsidR="00657568" w:rsidRPr="00C548F4">
              <w:rPr>
                <w:rFonts w:asciiTheme="minorEastAsia" w:eastAsiaTheme="minorEastAsia" w:hAnsiTheme="minorEastAsia" w:hint="eastAsia"/>
                <w:sz w:val="24"/>
                <w:szCs w:val="24"/>
              </w:rPr>
              <w:t>120</w:t>
            </w:r>
            <w:r w:rsidRPr="00C548F4">
              <w:rPr>
                <w:rFonts w:asciiTheme="minorEastAsia" w:eastAsiaTheme="minorEastAsia" w:hAnsiTheme="minorEastAsia"/>
                <w:sz w:val="24"/>
                <w:szCs w:val="24"/>
              </w:rPr>
              <w:t>余篇，</w:t>
            </w:r>
            <w:r w:rsidRPr="00C548F4">
              <w:rPr>
                <w:rFonts w:asciiTheme="minorEastAsia" w:eastAsiaTheme="minorEastAsia" w:hAnsiTheme="minorEastAsia" w:hint="eastAsia"/>
                <w:sz w:val="24"/>
                <w:szCs w:val="24"/>
              </w:rPr>
              <w:t>被SCI、EI、ISTP等收录70余篇次；获</w:t>
            </w:r>
            <w:r w:rsidRPr="00C548F4">
              <w:rPr>
                <w:rFonts w:asciiTheme="minorEastAsia" w:eastAsiaTheme="minorEastAsia" w:hAnsiTheme="minorEastAsia"/>
                <w:sz w:val="24"/>
                <w:szCs w:val="24"/>
              </w:rPr>
              <w:t>国家技术发明</w:t>
            </w:r>
            <w:r w:rsidRPr="00C548F4">
              <w:rPr>
                <w:rFonts w:asciiTheme="minorEastAsia" w:eastAsiaTheme="minorEastAsia" w:hAnsiTheme="minorEastAsia" w:hint="eastAsia"/>
                <w:sz w:val="24"/>
                <w:szCs w:val="24"/>
              </w:rPr>
              <w:t>二等</w:t>
            </w:r>
            <w:r w:rsidRPr="00C548F4">
              <w:rPr>
                <w:rFonts w:asciiTheme="minorEastAsia" w:eastAsiaTheme="minorEastAsia" w:hAnsiTheme="minorEastAsia"/>
                <w:sz w:val="24"/>
                <w:szCs w:val="24"/>
              </w:rPr>
              <w:t>奖</w:t>
            </w:r>
            <w:r w:rsidRPr="00C548F4">
              <w:rPr>
                <w:rFonts w:asciiTheme="minorEastAsia" w:eastAsiaTheme="minorEastAsia" w:hAnsiTheme="minorEastAsia" w:hint="eastAsia"/>
                <w:sz w:val="24"/>
                <w:szCs w:val="24"/>
              </w:rPr>
              <w:t>1项，国家科技进步奖2项，</w:t>
            </w:r>
            <w:r w:rsidRPr="00C548F4">
              <w:rPr>
                <w:rFonts w:asciiTheme="minorEastAsia" w:eastAsiaTheme="minorEastAsia" w:hAnsiTheme="minorEastAsia"/>
                <w:sz w:val="24"/>
                <w:szCs w:val="24"/>
              </w:rPr>
              <w:t>获湖南省科技进步一等奖1项，中国高等学校十大科技进展1项，省部级科技进步二等奖</w:t>
            </w:r>
            <w:r w:rsidRPr="00C548F4">
              <w:rPr>
                <w:rFonts w:asciiTheme="minorEastAsia" w:eastAsiaTheme="minorEastAsia" w:hAnsiTheme="minorEastAsia" w:hint="eastAsia"/>
                <w:sz w:val="24"/>
                <w:szCs w:val="24"/>
              </w:rPr>
              <w:t>4</w:t>
            </w:r>
            <w:r w:rsidRPr="00C548F4">
              <w:rPr>
                <w:rFonts w:asciiTheme="minorEastAsia" w:eastAsiaTheme="minorEastAsia" w:hAnsiTheme="minorEastAsia"/>
                <w:sz w:val="24"/>
                <w:szCs w:val="24"/>
              </w:rPr>
              <w:t>项；</w:t>
            </w:r>
            <w:r w:rsidRPr="00C548F4">
              <w:rPr>
                <w:rFonts w:asciiTheme="minorEastAsia" w:eastAsiaTheme="minorEastAsia" w:hAnsiTheme="minorEastAsia" w:hint="eastAsia"/>
                <w:sz w:val="24"/>
                <w:szCs w:val="24"/>
              </w:rPr>
              <w:t>申请</w:t>
            </w:r>
            <w:r w:rsidRPr="00C548F4">
              <w:rPr>
                <w:rFonts w:asciiTheme="minorEastAsia" w:eastAsiaTheme="minorEastAsia" w:hAnsiTheme="minorEastAsia"/>
                <w:sz w:val="24"/>
                <w:szCs w:val="24"/>
              </w:rPr>
              <w:t>国家发明专利</w:t>
            </w:r>
            <w:r w:rsidR="00132F53" w:rsidRPr="00C548F4">
              <w:rPr>
                <w:rFonts w:asciiTheme="minorEastAsia" w:eastAsiaTheme="minorEastAsia" w:hAnsiTheme="minorEastAsia" w:hint="eastAsia"/>
                <w:sz w:val="24"/>
                <w:szCs w:val="24"/>
              </w:rPr>
              <w:t>15</w:t>
            </w:r>
            <w:r w:rsidRPr="00C548F4">
              <w:rPr>
                <w:rFonts w:asciiTheme="minorEastAsia" w:eastAsiaTheme="minorEastAsia" w:hAnsiTheme="minorEastAsia"/>
                <w:sz w:val="24"/>
                <w:szCs w:val="24"/>
              </w:rPr>
              <w:t>项</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授权</w:t>
            </w:r>
            <w:r w:rsidRPr="00C548F4">
              <w:rPr>
                <w:rFonts w:asciiTheme="minorEastAsia" w:eastAsiaTheme="minorEastAsia" w:hAnsiTheme="minorEastAsia" w:hint="eastAsia"/>
                <w:sz w:val="24"/>
                <w:szCs w:val="24"/>
              </w:rPr>
              <w:t>发明专利</w:t>
            </w:r>
            <w:r w:rsidR="00657568" w:rsidRPr="00C548F4">
              <w:rPr>
                <w:rFonts w:asciiTheme="minorEastAsia" w:eastAsiaTheme="minorEastAsia" w:hAnsiTheme="minorEastAsia" w:hint="eastAsia"/>
                <w:sz w:val="24"/>
                <w:szCs w:val="24"/>
              </w:rPr>
              <w:t>7</w:t>
            </w:r>
            <w:r w:rsidRPr="00C548F4">
              <w:rPr>
                <w:rFonts w:asciiTheme="minorEastAsia" w:eastAsiaTheme="minorEastAsia" w:hAnsiTheme="minorEastAsia" w:hint="eastAsia"/>
                <w:sz w:val="24"/>
                <w:szCs w:val="24"/>
              </w:rPr>
              <w:t>项</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参与编制</w:t>
            </w:r>
            <w:r w:rsidRPr="00C548F4">
              <w:rPr>
                <w:rFonts w:asciiTheme="minorEastAsia" w:eastAsiaTheme="minorEastAsia" w:hAnsiTheme="minorEastAsia"/>
                <w:sz w:val="24"/>
                <w:szCs w:val="24"/>
              </w:rPr>
              <w:t>国家标准1项。</w:t>
            </w:r>
          </w:p>
        </w:tc>
      </w:tr>
      <w:tr w:rsidR="00E56F6A" w:rsidRPr="00C548F4" w:rsidTr="000F62DF">
        <w:trPr>
          <w:trHeight w:val="2948"/>
        </w:trPr>
        <w:tc>
          <w:tcPr>
            <w:tcW w:w="1381" w:type="dxa"/>
            <w:tcBorders>
              <w:bottom w:val="single" w:sz="4" w:space="0" w:color="auto"/>
            </w:tcBorders>
          </w:tcPr>
          <w:p w:rsidR="000F62DF" w:rsidRPr="00C548F4" w:rsidRDefault="000F62DF" w:rsidP="000F62DF">
            <w:pPr>
              <w:spacing w:line="460" w:lineRule="exact"/>
              <w:jc w:val="center"/>
              <w:rPr>
                <w:rFonts w:asciiTheme="minorEastAsia" w:eastAsiaTheme="minorEastAsia" w:hAnsiTheme="minorEastAsia"/>
                <w:sz w:val="24"/>
                <w:szCs w:val="24"/>
              </w:rPr>
            </w:pPr>
          </w:p>
          <w:p w:rsidR="000F62DF" w:rsidRPr="00C548F4" w:rsidRDefault="000F62DF" w:rsidP="000F62DF">
            <w:pPr>
              <w:spacing w:line="46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代</w:t>
            </w:r>
          </w:p>
          <w:p w:rsidR="000F62DF" w:rsidRPr="00C548F4" w:rsidRDefault="000F62DF" w:rsidP="000F62DF">
            <w:pPr>
              <w:spacing w:line="46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表</w:t>
            </w:r>
          </w:p>
          <w:p w:rsidR="000F62DF" w:rsidRPr="00C548F4" w:rsidRDefault="000F62DF" w:rsidP="000F62DF">
            <w:pPr>
              <w:spacing w:line="46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性</w:t>
            </w:r>
          </w:p>
          <w:p w:rsidR="000F62DF" w:rsidRPr="00C548F4" w:rsidRDefault="000F62DF" w:rsidP="000F62DF">
            <w:pPr>
              <w:spacing w:line="46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论</w:t>
            </w:r>
          </w:p>
          <w:p w:rsidR="00B85B3A" w:rsidRPr="00C548F4" w:rsidRDefault="000F62DF" w:rsidP="000F62DF">
            <w:pPr>
              <w:spacing w:line="46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著</w:t>
            </w:r>
          </w:p>
          <w:p w:rsidR="000F62DF" w:rsidRPr="00C548F4" w:rsidRDefault="000F62DF" w:rsidP="000F62DF">
            <w:pPr>
              <w:spacing w:line="460" w:lineRule="exact"/>
              <w:jc w:val="center"/>
              <w:rPr>
                <w:rFonts w:asciiTheme="minorEastAsia" w:eastAsiaTheme="minorEastAsia" w:hAnsiTheme="minorEastAsia"/>
                <w:sz w:val="24"/>
                <w:szCs w:val="24"/>
              </w:rPr>
            </w:pPr>
          </w:p>
        </w:tc>
        <w:tc>
          <w:tcPr>
            <w:tcW w:w="7141" w:type="dxa"/>
            <w:gridSpan w:val="3"/>
            <w:tcBorders>
              <w:bottom w:val="single" w:sz="4" w:space="0" w:color="auto"/>
            </w:tcBorders>
          </w:tcPr>
          <w:p w:rsidR="00E56F6A" w:rsidRPr="00C548F4" w:rsidRDefault="006D38FB" w:rsidP="006D38FB">
            <w:pPr>
              <w:numPr>
                <w:ilvl w:val="0"/>
                <w:numId w:val="4"/>
              </w:numPr>
              <w:spacing w:line="440" w:lineRule="exact"/>
              <w:rPr>
                <w:rFonts w:asciiTheme="minorEastAsia" w:eastAsiaTheme="minorEastAsia" w:hAnsiTheme="minorEastAsia"/>
                <w:b/>
                <w:sz w:val="24"/>
                <w:szCs w:val="24"/>
              </w:rPr>
            </w:pPr>
            <w:r w:rsidRPr="00C548F4">
              <w:rPr>
                <w:rFonts w:asciiTheme="minorEastAsia" w:eastAsiaTheme="minorEastAsia" w:hAnsiTheme="minorEastAsia" w:hint="eastAsia"/>
                <w:sz w:val="24"/>
                <w:szCs w:val="24"/>
              </w:rPr>
              <w:t>近期发表论文30余篇</w:t>
            </w:r>
            <w:r w:rsidRPr="00C548F4">
              <w:rPr>
                <w:rFonts w:asciiTheme="minorEastAsia" w:eastAsiaTheme="minorEastAsia" w:hAnsiTheme="minorEastAsia" w:hint="eastAsia"/>
                <w:b/>
                <w:sz w:val="24"/>
                <w:szCs w:val="24"/>
              </w:rPr>
              <w:t>：</w:t>
            </w:r>
          </w:p>
          <w:p w:rsidR="00392B13" w:rsidRPr="00C548F4" w:rsidRDefault="00392B13" w:rsidP="00392B13">
            <w:pPr>
              <w:pStyle w:val="Level1"/>
              <w:widowControl/>
              <w:spacing w:line="360" w:lineRule="auto"/>
              <w:ind w:left="0"/>
              <w:rPr>
                <w:rFonts w:asciiTheme="minorEastAsia" w:eastAsiaTheme="minorEastAsia" w:hAnsiTheme="minorEastAsia"/>
                <w:kern w:val="2"/>
                <w:lang w:eastAsia="zh-CN"/>
              </w:rPr>
            </w:pPr>
            <w:r w:rsidRPr="00C548F4">
              <w:rPr>
                <w:rFonts w:asciiTheme="minorEastAsia" w:eastAsiaTheme="minorEastAsia" w:hAnsiTheme="minorEastAsia" w:hint="eastAsia"/>
                <w:kern w:val="2"/>
                <w:lang w:eastAsia="zh-CN"/>
              </w:rPr>
              <w:t>1、</w:t>
            </w:r>
            <w:proofErr w:type="spellStart"/>
            <w:r w:rsidRPr="00C548F4">
              <w:rPr>
                <w:rFonts w:asciiTheme="minorEastAsia" w:eastAsiaTheme="minorEastAsia" w:hAnsiTheme="minorEastAsia"/>
                <w:kern w:val="2"/>
                <w:lang w:eastAsia="zh-CN"/>
              </w:rPr>
              <w:t>Ramjaun</w:t>
            </w:r>
            <w:proofErr w:type="spellEnd"/>
            <w:r w:rsidRPr="00C548F4">
              <w:rPr>
                <w:rFonts w:asciiTheme="minorEastAsia" w:eastAsiaTheme="minorEastAsia" w:hAnsiTheme="minorEastAsia"/>
                <w:kern w:val="2"/>
                <w:lang w:eastAsia="zh-CN"/>
              </w:rPr>
              <w:t xml:space="preserve"> N.</w:t>
            </w:r>
            <w:r w:rsidRPr="00C548F4">
              <w:rPr>
                <w:rFonts w:asciiTheme="minorEastAsia" w:eastAsiaTheme="minorEastAsia" w:hAnsiTheme="minorEastAsia" w:hint="eastAsia"/>
                <w:kern w:val="2"/>
                <w:lang w:eastAsia="zh-CN"/>
              </w:rPr>
              <w:t xml:space="preserve"> </w:t>
            </w:r>
            <w:proofErr w:type="spellStart"/>
            <w:r w:rsidRPr="00C548F4">
              <w:rPr>
                <w:rFonts w:asciiTheme="minorEastAsia" w:eastAsiaTheme="minorEastAsia" w:hAnsiTheme="minorEastAsia"/>
                <w:kern w:val="2"/>
                <w:lang w:eastAsia="zh-CN"/>
              </w:rPr>
              <w:t>Sadiqua</w:t>
            </w:r>
            <w:proofErr w:type="spellEnd"/>
            <w:r w:rsidRPr="00C548F4">
              <w:rPr>
                <w:rFonts w:asciiTheme="minorEastAsia" w:eastAsiaTheme="minorEastAsia" w:hAnsiTheme="minorEastAsia"/>
                <w:kern w:val="2"/>
                <w:lang w:eastAsia="zh-CN"/>
              </w:rPr>
              <w:t xml:space="preserve">, Yuan </w:t>
            </w:r>
            <w:proofErr w:type="spellStart"/>
            <w:r w:rsidRPr="00C548F4">
              <w:rPr>
                <w:rFonts w:asciiTheme="minorEastAsia" w:eastAsiaTheme="minorEastAsia" w:hAnsiTheme="minorEastAsia"/>
                <w:kern w:val="2"/>
                <w:lang w:eastAsia="zh-CN"/>
              </w:rPr>
              <w:t>Ruixia</w:t>
            </w:r>
            <w:proofErr w:type="spellEnd"/>
            <w:r w:rsidRPr="00C548F4">
              <w:rPr>
                <w:rFonts w:asciiTheme="minorEastAsia" w:eastAsiaTheme="minorEastAsia" w:hAnsiTheme="minorEastAsia"/>
                <w:kern w:val="2"/>
                <w:lang w:eastAsia="zh-CN"/>
              </w:rPr>
              <w:t xml:space="preserve">, Wang </w:t>
            </w:r>
            <w:proofErr w:type="spellStart"/>
            <w:r w:rsidRPr="00C548F4">
              <w:rPr>
                <w:rFonts w:asciiTheme="minorEastAsia" w:eastAsiaTheme="minorEastAsia" w:hAnsiTheme="minorEastAsia"/>
                <w:kern w:val="2"/>
                <w:lang w:eastAsia="zh-CN"/>
              </w:rPr>
              <w:t>Zhaohui</w:t>
            </w:r>
            <w:proofErr w:type="spellEnd"/>
            <w:r w:rsidRPr="00C548F4">
              <w:rPr>
                <w:rFonts w:asciiTheme="minorEastAsia" w:eastAsiaTheme="minorEastAsia" w:hAnsiTheme="minorEastAsia"/>
                <w:kern w:val="2"/>
                <w:lang w:eastAsia="zh-CN"/>
              </w:rPr>
              <w:t xml:space="preserve">*, </w:t>
            </w:r>
            <w:r w:rsidRPr="00C548F4">
              <w:rPr>
                <w:rFonts w:asciiTheme="minorEastAsia" w:eastAsiaTheme="minorEastAsia" w:hAnsiTheme="minorEastAsia"/>
                <w:b/>
                <w:kern w:val="2"/>
                <w:lang w:eastAsia="zh-CN"/>
              </w:rPr>
              <w:t xml:space="preserve">Liu </w:t>
            </w:r>
            <w:proofErr w:type="spellStart"/>
            <w:r w:rsidRPr="00C548F4">
              <w:rPr>
                <w:rFonts w:asciiTheme="minorEastAsia" w:eastAsiaTheme="minorEastAsia" w:hAnsiTheme="minorEastAsia"/>
                <w:b/>
                <w:kern w:val="2"/>
                <w:lang w:eastAsia="zh-CN"/>
              </w:rPr>
              <w:t>Jianshe</w:t>
            </w:r>
            <w:proofErr w:type="spellEnd"/>
            <w:r w:rsidRPr="00C548F4">
              <w:rPr>
                <w:rFonts w:asciiTheme="minorEastAsia" w:eastAsiaTheme="minorEastAsia" w:hAnsiTheme="minorEastAsia"/>
                <w:b/>
                <w:kern w:val="2"/>
                <w:lang w:eastAsia="zh-CN"/>
              </w:rPr>
              <w:t>*</w:t>
            </w:r>
            <w:r w:rsidRPr="00C548F4">
              <w:rPr>
                <w:rFonts w:asciiTheme="minorEastAsia" w:eastAsiaTheme="minorEastAsia" w:hAnsiTheme="minorEastAsia" w:hint="eastAsia"/>
                <w:kern w:val="2"/>
                <w:lang w:eastAsia="zh-CN"/>
              </w:rPr>
              <w:t xml:space="preserve">. </w:t>
            </w:r>
            <w:r w:rsidRPr="00C548F4">
              <w:rPr>
                <w:rFonts w:asciiTheme="minorEastAsia" w:eastAsiaTheme="minorEastAsia" w:hAnsiTheme="minorEastAsia"/>
                <w:kern w:val="2"/>
                <w:lang w:eastAsia="zh-CN"/>
              </w:rPr>
              <w:t xml:space="preserve">Degradation of reactive dyes by contact glow discharge electrolysis in the presence of </w:t>
            </w:r>
            <w:proofErr w:type="spellStart"/>
            <w:r w:rsidRPr="00C548F4">
              <w:rPr>
                <w:rFonts w:asciiTheme="minorEastAsia" w:eastAsiaTheme="minorEastAsia" w:hAnsiTheme="minorEastAsia"/>
                <w:kern w:val="2"/>
                <w:lang w:eastAsia="zh-CN"/>
              </w:rPr>
              <w:t>Cl</w:t>
            </w:r>
            <w:proofErr w:type="spellEnd"/>
            <w:r w:rsidRPr="00C548F4">
              <w:rPr>
                <w:rFonts w:asciiTheme="minorEastAsia" w:eastAsiaTheme="minorEastAsia" w:hAnsiTheme="minorEastAsia"/>
                <w:kern w:val="2"/>
                <w:lang w:eastAsia="zh-CN"/>
              </w:rPr>
              <w:t>- ions: kinetics and AOX formation</w:t>
            </w:r>
            <w:r w:rsidRPr="00C548F4">
              <w:rPr>
                <w:rFonts w:asciiTheme="minorEastAsia" w:eastAsiaTheme="minorEastAsia" w:hAnsiTheme="minorEastAsia" w:hint="eastAsia"/>
                <w:kern w:val="2"/>
                <w:lang w:eastAsia="zh-CN"/>
              </w:rPr>
              <w:t xml:space="preserve">. </w:t>
            </w:r>
            <w:proofErr w:type="spellStart"/>
            <w:r w:rsidRPr="00C548F4">
              <w:rPr>
                <w:rFonts w:asciiTheme="minorEastAsia" w:eastAsiaTheme="minorEastAsia" w:hAnsiTheme="minorEastAsia"/>
                <w:kern w:val="2"/>
                <w:lang w:eastAsia="zh-CN"/>
              </w:rPr>
              <w:t>Electrochimica</w:t>
            </w:r>
            <w:proofErr w:type="spellEnd"/>
            <w:r w:rsidRPr="00C548F4">
              <w:rPr>
                <w:rFonts w:asciiTheme="minorEastAsia" w:eastAsiaTheme="minorEastAsia" w:hAnsiTheme="minorEastAsia"/>
                <w:kern w:val="2"/>
                <w:lang w:eastAsia="zh-CN"/>
              </w:rPr>
              <w:t xml:space="preserve"> </w:t>
            </w:r>
            <w:proofErr w:type="spellStart"/>
            <w:r w:rsidRPr="00C548F4">
              <w:rPr>
                <w:rFonts w:asciiTheme="minorEastAsia" w:eastAsiaTheme="minorEastAsia" w:hAnsiTheme="minorEastAsia"/>
                <w:kern w:val="2"/>
                <w:lang w:eastAsia="zh-CN"/>
              </w:rPr>
              <w:t>Acta</w:t>
            </w:r>
            <w:proofErr w:type="spellEnd"/>
            <w:r w:rsidRPr="00C548F4">
              <w:rPr>
                <w:rFonts w:asciiTheme="minorEastAsia" w:eastAsiaTheme="minorEastAsia" w:hAnsiTheme="minorEastAsia" w:hint="eastAsia"/>
                <w:kern w:val="2"/>
                <w:lang w:eastAsia="zh-CN"/>
              </w:rPr>
              <w:t xml:space="preserve"> (In press: </w:t>
            </w:r>
            <w:r w:rsidRPr="00C548F4">
              <w:rPr>
                <w:rFonts w:asciiTheme="minorEastAsia" w:eastAsiaTheme="minorEastAsia" w:hAnsiTheme="minorEastAsia"/>
                <w:kern w:val="2"/>
                <w:lang w:eastAsia="zh-CN"/>
              </w:rPr>
              <w:t>10.1016/j.electacta.2011.09.052</w:t>
            </w:r>
            <w:r w:rsidRPr="00C548F4">
              <w:rPr>
                <w:rFonts w:asciiTheme="minorEastAsia" w:eastAsiaTheme="minorEastAsia" w:hAnsiTheme="minorEastAsia" w:hint="eastAsia"/>
                <w:kern w:val="2"/>
                <w:lang w:eastAsia="zh-CN"/>
              </w:rPr>
              <w:t>)</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w:t>
            </w:r>
            <w:r w:rsidRPr="00C548F4">
              <w:rPr>
                <w:rFonts w:asciiTheme="minorEastAsia" w:eastAsiaTheme="minorEastAsia" w:hAnsiTheme="minorEastAsia"/>
                <w:sz w:val="24"/>
                <w:szCs w:val="24"/>
              </w:rPr>
              <w:t xml:space="preserve">Yuan </w:t>
            </w:r>
            <w:proofErr w:type="spellStart"/>
            <w:r w:rsidRPr="00C548F4">
              <w:rPr>
                <w:rFonts w:asciiTheme="minorEastAsia" w:eastAsiaTheme="minorEastAsia" w:hAnsiTheme="minorEastAsia"/>
                <w:sz w:val="24"/>
                <w:szCs w:val="24"/>
              </w:rPr>
              <w:t>Ruixia</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Ramjaun</w:t>
            </w:r>
            <w:proofErr w:type="spellEnd"/>
            <w:r w:rsidRPr="00C548F4">
              <w:rPr>
                <w:rFonts w:asciiTheme="minorEastAsia" w:eastAsiaTheme="minorEastAsia" w:hAnsiTheme="minorEastAsia"/>
                <w:sz w:val="24"/>
                <w:szCs w:val="24"/>
              </w:rPr>
              <w:t xml:space="preserve"> N.</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Sadiqua</w:t>
            </w:r>
            <w:proofErr w:type="spellEnd"/>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Wang </w:t>
            </w:r>
            <w:proofErr w:type="spellStart"/>
            <w:r w:rsidRPr="00C548F4">
              <w:rPr>
                <w:rFonts w:asciiTheme="minorEastAsia" w:eastAsiaTheme="minorEastAsia" w:hAnsiTheme="minorEastAsia"/>
                <w:sz w:val="24"/>
                <w:szCs w:val="24"/>
              </w:rPr>
              <w:t>Zhaohui</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b/>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Effects of chloride ion on degradation of Acid Orange 7 by sulfate radical-based advanced oxidation process: Implications for formation of chlorinated aromatic compounds</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J.Hazard.Mater</w:t>
            </w:r>
            <w:proofErr w:type="spellEnd"/>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(In press: </w:t>
            </w:r>
            <w:r w:rsidRPr="00C548F4">
              <w:rPr>
                <w:rFonts w:asciiTheme="minorEastAsia" w:eastAsiaTheme="minorEastAsia" w:hAnsiTheme="minorEastAsia"/>
                <w:sz w:val="24"/>
                <w:szCs w:val="24"/>
              </w:rPr>
              <w:t>10.1016/j.jhazmat.2011.09.007</w:t>
            </w:r>
            <w:r w:rsidRPr="00C548F4">
              <w:rPr>
                <w:rFonts w:asciiTheme="minorEastAsia" w:eastAsiaTheme="minorEastAsia" w:hAnsiTheme="minorEastAsia" w:hint="eastAsia"/>
                <w:sz w:val="24"/>
                <w:szCs w:val="24"/>
              </w:rPr>
              <w:t>)</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3、</w:t>
            </w:r>
            <w:r w:rsidRPr="00C548F4">
              <w:rPr>
                <w:rFonts w:asciiTheme="minorEastAsia" w:eastAsiaTheme="minorEastAsia" w:hAnsiTheme="minorEastAsia"/>
                <w:sz w:val="24"/>
                <w:szCs w:val="24"/>
              </w:rPr>
              <w:t xml:space="preserve">Wang </w:t>
            </w:r>
            <w:proofErr w:type="spellStart"/>
            <w:r w:rsidRPr="00C548F4">
              <w:rPr>
                <w:rFonts w:asciiTheme="minorEastAsia" w:eastAsiaTheme="minorEastAsia" w:hAnsiTheme="minorEastAsia"/>
                <w:sz w:val="24"/>
                <w:szCs w:val="24"/>
              </w:rPr>
              <w:t>Zhaohui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b/>
                <w:sz w:val="24"/>
                <w:szCs w:val="24"/>
              </w:rPr>
              <w:t>*</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Numerical modeling of potential profiles in electrical double layer of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cell surface</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The Chinese Journal of Nonferrous Metals</w:t>
            </w:r>
            <w:r w:rsidRPr="00C548F4">
              <w:rPr>
                <w:rFonts w:asciiTheme="minorEastAsia" w:eastAsiaTheme="minorEastAsia" w:hAnsiTheme="minorEastAsia" w:hint="eastAsia"/>
                <w:sz w:val="24"/>
                <w:szCs w:val="24"/>
              </w:rPr>
              <w:t>, 2011, 21(6)</w:t>
            </w:r>
            <w:r w:rsidRPr="00C548F4">
              <w:rPr>
                <w:rFonts w:asciiTheme="minorEastAsia" w:eastAsiaTheme="minorEastAsia" w:hAnsiTheme="minorEastAsia"/>
                <w:sz w:val="24"/>
                <w:szCs w:val="24"/>
              </w:rPr>
              <w:t>, 1485</w:t>
            </w:r>
            <w:r w:rsidRPr="00C548F4">
              <w:rPr>
                <w:rFonts w:asciiTheme="minorEastAsia" w:eastAsiaTheme="minorEastAsia" w:hAnsiTheme="minorEastAsia" w:hint="eastAsia"/>
                <w:sz w:val="24"/>
                <w:szCs w:val="24"/>
              </w:rPr>
              <w:t xml:space="preserve">-1490. </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4、</w:t>
            </w:r>
            <w:r w:rsidRPr="00C548F4">
              <w:rPr>
                <w:rFonts w:asciiTheme="minorEastAsia" w:eastAsiaTheme="minorEastAsia" w:hAnsiTheme="minorEastAsia"/>
                <w:sz w:val="24"/>
                <w:szCs w:val="24"/>
              </w:rPr>
              <w:t xml:space="preserve">Zhang </w:t>
            </w:r>
            <w:proofErr w:type="spellStart"/>
            <w:r w:rsidRPr="00C548F4">
              <w:rPr>
                <w:rFonts w:asciiTheme="minorEastAsia" w:eastAsiaTheme="minorEastAsia" w:hAnsiTheme="minorEastAsia"/>
                <w:sz w:val="24"/>
                <w:szCs w:val="24"/>
              </w:rPr>
              <w:t>Lisha</w:t>
            </w:r>
            <w:proofErr w:type="spellEnd"/>
            <w:r w:rsidRPr="00C548F4">
              <w:rPr>
                <w:rFonts w:asciiTheme="minorEastAsia" w:eastAsiaTheme="minorEastAsia" w:hAnsiTheme="minorEastAsia"/>
                <w:sz w:val="24"/>
                <w:szCs w:val="24"/>
              </w:rPr>
              <w:t xml:space="preserve">, Wang </w:t>
            </w:r>
            <w:proofErr w:type="spellStart"/>
            <w:r w:rsidRPr="00C548F4">
              <w:rPr>
                <w:rFonts w:asciiTheme="minorEastAsia" w:eastAsiaTheme="minorEastAsia" w:hAnsiTheme="minorEastAsia"/>
                <w:sz w:val="24"/>
                <w:szCs w:val="24"/>
              </w:rPr>
              <w:t>Huanli</w:t>
            </w:r>
            <w:proofErr w:type="spellEnd"/>
            <w:r w:rsidRPr="00C548F4">
              <w:rPr>
                <w:rFonts w:asciiTheme="minorEastAsia" w:eastAsiaTheme="minorEastAsia" w:hAnsiTheme="minorEastAsia"/>
                <w:sz w:val="24"/>
                <w:szCs w:val="24"/>
              </w:rPr>
              <w:t xml:space="preserve">, Chen </w:t>
            </w:r>
            <w:proofErr w:type="spellStart"/>
            <w:r w:rsidRPr="00C548F4">
              <w:rPr>
                <w:rFonts w:asciiTheme="minorEastAsia" w:eastAsiaTheme="minorEastAsia" w:hAnsiTheme="minorEastAsia"/>
                <w:sz w:val="24"/>
                <w:szCs w:val="24"/>
              </w:rPr>
              <w:t>Zhigang</w:t>
            </w:r>
            <w:proofErr w:type="spellEnd"/>
            <w:r w:rsidRPr="00C548F4">
              <w:rPr>
                <w:rFonts w:asciiTheme="minorEastAsia" w:eastAsiaTheme="minorEastAsia" w:hAnsiTheme="minorEastAsia"/>
                <w:sz w:val="24"/>
                <w:szCs w:val="24"/>
              </w:rPr>
              <w:t xml:space="preserve">, Wong Po Keung,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Bi2WO6 micro/</w:t>
            </w:r>
            <w:proofErr w:type="spellStart"/>
            <w:r w:rsidRPr="00C548F4">
              <w:rPr>
                <w:rFonts w:asciiTheme="minorEastAsia" w:eastAsiaTheme="minorEastAsia" w:hAnsiTheme="minorEastAsia"/>
                <w:sz w:val="24"/>
                <w:szCs w:val="24"/>
              </w:rPr>
              <w:t>nano</w:t>
            </w:r>
            <w:proofErr w:type="spellEnd"/>
            <w:r w:rsidRPr="00C548F4">
              <w:rPr>
                <w:rFonts w:asciiTheme="minorEastAsia" w:eastAsiaTheme="minorEastAsia" w:hAnsiTheme="minorEastAsia"/>
                <w:sz w:val="24"/>
                <w:szCs w:val="24"/>
              </w:rPr>
              <w:t xml:space="preserve">-structures: Synthesis, modifications and visible-light-driven </w:t>
            </w:r>
            <w:proofErr w:type="spellStart"/>
            <w:r w:rsidRPr="00C548F4">
              <w:rPr>
                <w:rFonts w:asciiTheme="minorEastAsia" w:eastAsiaTheme="minorEastAsia" w:hAnsiTheme="minorEastAsia"/>
                <w:sz w:val="24"/>
                <w:szCs w:val="24"/>
              </w:rPr>
              <w:t>photocatalytic</w:t>
            </w:r>
            <w:proofErr w:type="spellEnd"/>
            <w:r w:rsidRPr="00C548F4">
              <w:rPr>
                <w:rFonts w:asciiTheme="minorEastAsia" w:eastAsiaTheme="minorEastAsia" w:hAnsiTheme="minorEastAsia"/>
                <w:sz w:val="24"/>
                <w:szCs w:val="24"/>
              </w:rPr>
              <w:t xml:space="preserve"> applications.</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Applied Catalysis B: Environmental. 2011,</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106: 1-13. </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5、</w:t>
            </w:r>
            <w:proofErr w:type="spellStart"/>
            <w:r w:rsidRPr="00C548F4">
              <w:rPr>
                <w:rFonts w:asciiTheme="minorEastAsia" w:eastAsiaTheme="minorEastAsia" w:hAnsiTheme="minorEastAsia"/>
                <w:sz w:val="24"/>
                <w:szCs w:val="24"/>
              </w:rPr>
              <w:t>X</w:t>
            </w:r>
            <w:r w:rsidRPr="00C548F4">
              <w:rPr>
                <w:rFonts w:asciiTheme="minorEastAsia" w:eastAsiaTheme="minorEastAsia" w:hAnsiTheme="minorEastAsia" w:hint="eastAsia"/>
                <w:sz w:val="24"/>
                <w:szCs w:val="24"/>
              </w:rPr>
              <w:t>u</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He</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Qiaolia</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Yang</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Ping</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b/>
                <w:sz w:val="24"/>
                <w:szCs w:val="24"/>
              </w:rPr>
              <w:t>*</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JinLitong</w:t>
            </w:r>
            <w:proofErr w:type="spellEnd"/>
            <w:r w:rsidRPr="00C548F4">
              <w:rPr>
                <w:rFonts w:asciiTheme="minorEastAsia" w:eastAsiaTheme="minorEastAsia" w:hAnsiTheme="minorEastAsia" w:hint="eastAsia"/>
                <w:sz w:val="24"/>
                <w:szCs w:val="24"/>
              </w:rPr>
              <w:t>.</w:t>
            </w:r>
            <w:r w:rsidRPr="00C548F4">
              <w:rPr>
                <w:rFonts w:asciiTheme="minorEastAsia" w:eastAsiaTheme="minorEastAsia" w:hAnsiTheme="minorEastAsia" w:cs="Arial"/>
                <w:b/>
                <w:bCs/>
                <w:kern w:val="0"/>
                <w:sz w:val="24"/>
                <w:szCs w:val="24"/>
              </w:rPr>
              <w:t xml:space="preserve"> </w:t>
            </w:r>
            <w:r w:rsidRPr="00C548F4">
              <w:rPr>
                <w:rFonts w:asciiTheme="minorEastAsia" w:eastAsiaTheme="minorEastAsia" w:hAnsiTheme="minorEastAsia"/>
                <w:sz w:val="24"/>
                <w:szCs w:val="24"/>
              </w:rPr>
              <w:t xml:space="preserve">Sensitive </w:t>
            </w:r>
            <w:proofErr w:type="spellStart"/>
            <w:r w:rsidRPr="00C548F4">
              <w:rPr>
                <w:rFonts w:asciiTheme="minorEastAsia" w:eastAsiaTheme="minorEastAsia" w:hAnsiTheme="minorEastAsia"/>
                <w:sz w:val="24"/>
                <w:szCs w:val="24"/>
              </w:rPr>
              <w:t>Voltammetric</w:t>
            </w:r>
            <w:proofErr w:type="spellEnd"/>
            <w:r w:rsidRPr="00C548F4">
              <w:rPr>
                <w:rFonts w:asciiTheme="minorEastAsia" w:eastAsiaTheme="minorEastAsia" w:hAnsiTheme="minorEastAsia"/>
                <w:sz w:val="24"/>
                <w:szCs w:val="24"/>
              </w:rPr>
              <w:t xml:space="preserve"> Detection of Trace Heavy Metals in Real</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Water Using Multi-Wall Carbon Nanotubes/</w:t>
            </w:r>
            <w:proofErr w:type="spellStart"/>
            <w:r w:rsidRPr="00C548F4">
              <w:rPr>
                <w:rFonts w:asciiTheme="minorEastAsia" w:eastAsiaTheme="minorEastAsia" w:hAnsiTheme="minorEastAsia"/>
                <w:sz w:val="24"/>
                <w:szCs w:val="24"/>
              </w:rPr>
              <w:t>Nafion</w:t>
            </w:r>
            <w:proofErr w:type="spellEnd"/>
            <w:r w:rsidRPr="00C548F4">
              <w:rPr>
                <w:rFonts w:asciiTheme="minorEastAsia" w:eastAsiaTheme="minorEastAsia" w:hAnsiTheme="minorEastAsia"/>
                <w:sz w:val="24"/>
                <w:szCs w:val="24"/>
              </w:rPr>
              <w:t xml:space="preserve"> Composite Film Electrode</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Chin. J. Chem., 2011, 29:805</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812</w:t>
            </w:r>
            <w:r w:rsidRPr="00C548F4">
              <w:rPr>
                <w:rFonts w:asciiTheme="minorEastAsia" w:eastAsiaTheme="minorEastAsia" w:hAnsiTheme="minorEastAsia" w:hint="eastAsia"/>
                <w:sz w:val="24"/>
                <w:szCs w:val="24"/>
              </w:rPr>
              <w:t>.</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6、</w:t>
            </w:r>
            <w:proofErr w:type="spellStart"/>
            <w:r w:rsidRPr="00C548F4">
              <w:rPr>
                <w:rFonts w:asciiTheme="minorEastAsia" w:eastAsiaTheme="minorEastAsia" w:hAnsiTheme="minorEastAsia"/>
                <w:sz w:val="24"/>
                <w:szCs w:val="24"/>
              </w:rPr>
              <w:t>X</w:t>
            </w:r>
            <w:r w:rsidRPr="00C548F4">
              <w:rPr>
                <w:rFonts w:asciiTheme="minorEastAsia" w:eastAsiaTheme="minorEastAsia" w:hAnsiTheme="minorEastAsia" w:hint="eastAsia"/>
                <w:sz w:val="24"/>
                <w:szCs w:val="24"/>
              </w:rPr>
              <w:t>u</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He</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Qiaolia</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Yang</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Ping</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b/>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cs="Times-Roman"/>
                <w:kern w:val="0"/>
                <w:sz w:val="24"/>
                <w:szCs w:val="24"/>
              </w:rPr>
              <w:t>X</w:t>
            </w:r>
            <w:r w:rsidRPr="00C548F4">
              <w:rPr>
                <w:rFonts w:asciiTheme="minorEastAsia" w:eastAsiaTheme="minorEastAsia" w:hAnsiTheme="minorEastAsia" w:cs="Times-Roman" w:hint="eastAsia"/>
                <w:kern w:val="0"/>
                <w:sz w:val="24"/>
                <w:szCs w:val="24"/>
              </w:rPr>
              <w:t>ing</w:t>
            </w:r>
            <w:r w:rsidRPr="00C548F4">
              <w:rPr>
                <w:rFonts w:asciiTheme="minorEastAsia" w:eastAsiaTheme="minorEastAsia" w:hAnsiTheme="minorEastAsia" w:cs="Times-Roman"/>
                <w:kern w:val="0"/>
                <w:sz w:val="24"/>
                <w:szCs w:val="24"/>
              </w:rPr>
              <w:t xml:space="preserve"> </w:t>
            </w:r>
            <w:proofErr w:type="spellStart"/>
            <w:r w:rsidRPr="00C548F4">
              <w:rPr>
                <w:rFonts w:asciiTheme="minorEastAsia" w:eastAsiaTheme="minorEastAsia" w:hAnsiTheme="minorEastAsia" w:cs="Times-Roman"/>
                <w:kern w:val="0"/>
                <w:sz w:val="24"/>
                <w:szCs w:val="24"/>
              </w:rPr>
              <w:t>SuJie</w:t>
            </w:r>
            <w:proofErr w:type="spellEnd"/>
            <w:r w:rsidRPr="00C548F4">
              <w:rPr>
                <w:rFonts w:asciiTheme="minorEastAsia" w:eastAsiaTheme="minorEastAsia" w:hAnsiTheme="minorEastAsia" w:cs="Times-Roman" w:hint="eastAsia"/>
                <w:kern w:val="0"/>
                <w:sz w:val="24"/>
                <w:szCs w:val="24"/>
              </w:rPr>
              <w:t>&amp;</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JinLitong</w:t>
            </w:r>
            <w:proofErr w:type="spellEnd"/>
            <w:r w:rsidRPr="00C548F4">
              <w:rPr>
                <w:rFonts w:asciiTheme="minorEastAsia" w:eastAsiaTheme="minorEastAsia" w:hAnsiTheme="minorEastAsia" w:cs="Times-Roman" w:hint="eastAsia"/>
                <w:kern w:val="0"/>
                <w:sz w:val="24"/>
                <w:szCs w:val="24"/>
              </w:rPr>
              <w:t xml:space="preserve">. </w:t>
            </w:r>
            <w:r w:rsidRPr="00C548F4">
              <w:rPr>
                <w:rFonts w:asciiTheme="minorEastAsia" w:eastAsiaTheme="minorEastAsia" w:hAnsiTheme="minorEastAsia"/>
                <w:sz w:val="24"/>
                <w:szCs w:val="24"/>
              </w:rPr>
              <w:t>Electrochemical synthesis of silver nanoparticles-coated gold</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nanoporous</w:t>
            </w:r>
            <w:proofErr w:type="spellEnd"/>
            <w:r w:rsidRPr="00C548F4">
              <w:rPr>
                <w:rFonts w:asciiTheme="minorEastAsia" w:eastAsiaTheme="minorEastAsia" w:hAnsiTheme="minorEastAsia"/>
                <w:sz w:val="24"/>
                <w:szCs w:val="24"/>
              </w:rPr>
              <w:t xml:space="preserve"> film electrode and its application to </w:t>
            </w:r>
            <w:proofErr w:type="spellStart"/>
            <w:r w:rsidRPr="00C548F4">
              <w:rPr>
                <w:rFonts w:asciiTheme="minorEastAsia" w:eastAsiaTheme="minorEastAsia" w:hAnsiTheme="minorEastAsia"/>
                <w:sz w:val="24"/>
                <w:szCs w:val="24"/>
              </w:rPr>
              <w:t>amperometric</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detection for trace Cr (VI)</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Sci</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w:t>
            </w:r>
            <w:r w:rsidRPr="00C548F4">
              <w:rPr>
                <w:rFonts w:asciiTheme="minorEastAsia" w:eastAsiaTheme="minorEastAsia" w:hAnsiTheme="minorEastAsia"/>
                <w:sz w:val="24"/>
                <w:szCs w:val="24"/>
              </w:rPr>
              <w:lastRenderedPageBreak/>
              <w:t>China Chem</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2011</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54 </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6</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1004</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1010</w:t>
            </w:r>
            <w:r w:rsidRPr="00C548F4">
              <w:rPr>
                <w:rFonts w:asciiTheme="minorEastAsia" w:eastAsiaTheme="minorEastAsia" w:hAnsiTheme="minorEastAsia" w:hint="eastAsia"/>
                <w:sz w:val="24"/>
                <w:szCs w:val="24"/>
              </w:rPr>
              <w:t>.</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7、</w:t>
            </w:r>
            <w:r w:rsidRPr="00C548F4">
              <w:rPr>
                <w:rFonts w:asciiTheme="minorEastAsia" w:eastAsiaTheme="minorEastAsia" w:hAnsiTheme="minorEastAsia"/>
                <w:sz w:val="24"/>
                <w:szCs w:val="24"/>
              </w:rPr>
              <w:t xml:space="preserve">Wang </w:t>
            </w:r>
            <w:proofErr w:type="spellStart"/>
            <w:r w:rsidRPr="00C548F4">
              <w:rPr>
                <w:rFonts w:asciiTheme="minorEastAsia" w:eastAsiaTheme="minorEastAsia" w:hAnsiTheme="minorEastAsia"/>
                <w:sz w:val="24"/>
                <w:szCs w:val="24"/>
              </w:rPr>
              <w:t>Zhaohui</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Yuan </w:t>
            </w:r>
            <w:proofErr w:type="spellStart"/>
            <w:r w:rsidRPr="00C548F4">
              <w:rPr>
                <w:rFonts w:asciiTheme="minorEastAsia" w:eastAsiaTheme="minorEastAsia" w:hAnsiTheme="minorEastAsia"/>
                <w:sz w:val="24"/>
                <w:szCs w:val="24"/>
              </w:rPr>
              <w:t>Ruixia</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Guo</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Yaoguang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w:t>
            </w:r>
            <w:proofErr w:type="spellEnd"/>
            <w:r w:rsidRPr="00C548F4">
              <w:rPr>
                <w:rFonts w:asciiTheme="minorEastAsia" w:eastAsiaTheme="minorEastAsia" w:hAnsiTheme="minorEastAsia"/>
                <w:sz w:val="24"/>
                <w:szCs w:val="24"/>
              </w:rPr>
              <w:t xml:space="preserve"> Lei,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Effects of chloride ions on bleaching of </w:t>
            </w:r>
            <w:proofErr w:type="spellStart"/>
            <w:r w:rsidRPr="00C548F4">
              <w:rPr>
                <w:rFonts w:asciiTheme="minorEastAsia" w:eastAsiaTheme="minorEastAsia" w:hAnsiTheme="minorEastAsia"/>
                <w:sz w:val="24"/>
                <w:szCs w:val="24"/>
              </w:rPr>
              <w:t>azo</w:t>
            </w:r>
            <w:proofErr w:type="spellEnd"/>
            <w:r w:rsidRPr="00C548F4">
              <w:rPr>
                <w:rFonts w:asciiTheme="minorEastAsia" w:eastAsiaTheme="minorEastAsia" w:hAnsiTheme="minorEastAsia"/>
                <w:sz w:val="24"/>
                <w:szCs w:val="24"/>
              </w:rPr>
              <w:t xml:space="preserve"> dyes by </w:t>
            </w:r>
            <w:proofErr w:type="gramStart"/>
            <w:r w:rsidRPr="00C548F4">
              <w:rPr>
                <w:rFonts w:asciiTheme="minorEastAsia" w:eastAsiaTheme="minorEastAsia" w:hAnsiTheme="minorEastAsia"/>
                <w:sz w:val="24"/>
                <w:szCs w:val="24"/>
              </w:rPr>
              <w:t>Co(</w:t>
            </w:r>
            <w:proofErr w:type="gramEnd"/>
            <w:r w:rsidRPr="00C548F4">
              <w:rPr>
                <w:rFonts w:asciiTheme="minorEastAsia" w:eastAsiaTheme="minorEastAsia" w:hAnsiTheme="minorEastAsia"/>
                <w:sz w:val="24"/>
                <w:szCs w:val="24"/>
              </w:rPr>
              <w:t>2+)/</w:t>
            </w:r>
            <w:proofErr w:type="spellStart"/>
            <w:r w:rsidRPr="00C548F4">
              <w:rPr>
                <w:rFonts w:asciiTheme="minorEastAsia" w:eastAsiaTheme="minorEastAsia" w:hAnsiTheme="minorEastAsia"/>
                <w:sz w:val="24"/>
                <w:szCs w:val="24"/>
              </w:rPr>
              <w:t>oxone</w:t>
            </w:r>
            <w:proofErr w:type="spellEnd"/>
            <w:r w:rsidRPr="00C548F4">
              <w:rPr>
                <w:rFonts w:asciiTheme="minorEastAsia" w:eastAsiaTheme="minorEastAsia" w:hAnsiTheme="minorEastAsia"/>
                <w:sz w:val="24"/>
                <w:szCs w:val="24"/>
              </w:rPr>
              <w:t xml:space="preserve"> regent: Kinetic analysis. Journal of Hazardous Materials. 2011, 190</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1083-1087.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8、</w:t>
            </w:r>
            <w:proofErr w:type="spellStart"/>
            <w:r w:rsidRPr="00C548F4">
              <w:rPr>
                <w:rFonts w:asciiTheme="minorEastAsia" w:eastAsiaTheme="minorEastAsia" w:hAnsiTheme="minorEastAsia"/>
                <w:sz w:val="24"/>
                <w:szCs w:val="24"/>
              </w:rPr>
              <w:t>Gao</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Erle</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bookmarkStart w:id="0" w:name="OLE_LINK6"/>
            <w:proofErr w:type="spellEnd"/>
            <w:r w:rsidRPr="00C548F4">
              <w:rPr>
                <w:rFonts w:asciiTheme="minorEastAsia" w:eastAsiaTheme="minorEastAsia" w:hAnsiTheme="minorEastAsia" w:hint="eastAsia"/>
                <w:b/>
                <w:sz w:val="24"/>
                <w:szCs w:val="24"/>
              </w:rPr>
              <w:t>*</w:t>
            </w:r>
            <w:bookmarkEnd w:id="0"/>
            <w:r w:rsidRPr="00C548F4">
              <w:rPr>
                <w:rFonts w:asciiTheme="minorEastAsia" w:eastAsiaTheme="minorEastAsia" w:hAnsiTheme="minorEastAsia"/>
                <w:sz w:val="24"/>
                <w:szCs w:val="24"/>
              </w:rPr>
              <w:t>. Rapid Determination of Mercury Species in Sewage Sludge by High-Performance Liquid Chromatography On-line Coupled with Cold-Vapor Atomic-Fluorescence Spectrometry after Ultrasound-assisted Extraction. Analytical Sciences. 2011</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27(</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637-641.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9、</w:t>
            </w:r>
            <w:r w:rsidRPr="00C548F4">
              <w:rPr>
                <w:rFonts w:asciiTheme="minorEastAsia" w:eastAsiaTheme="minorEastAsia" w:hAnsiTheme="minorEastAsia"/>
                <w:sz w:val="24"/>
                <w:szCs w:val="24"/>
              </w:rPr>
              <w:t xml:space="preserve">Xia </w:t>
            </w:r>
            <w:proofErr w:type="spellStart"/>
            <w:r w:rsidRPr="00C548F4">
              <w:rPr>
                <w:rFonts w:asciiTheme="minorEastAsia" w:eastAsiaTheme="minorEastAsia" w:hAnsiTheme="minorEastAsia"/>
                <w:sz w:val="24"/>
                <w:szCs w:val="24"/>
              </w:rPr>
              <w:t>Lexian</w:t>
            </w:r>
            <w:proofErr w:type="spellEnd"/>
            <w:r w:rsidRPr="00C548F4">
              <w:rPr>
                <w:rFonts w:asciiTheme="minorEastAsia" w:eastAsiaTheme="minorEastAsia" w:hAnsiTheme="minorEastAsia"/>
                <w:sz w:val="24"/>
                <w:szCs w:val="24"/>
              </w:rPr>
              <w:t xml:space="preserve">, Yin Chu, </w:t>
            </w:r>
            <w:proofErr w:type="spellStart"/>
            <w:r w:rsidRPr="00C548F4">
              <w:rPr>
                <w:rFonts w:asciiTheme="minorEastAsia" w:eastAsiaTheme="minorEastAsia" w:hAnsiTheme="minorEastAsia"/>
                <w:sz w:val="24"/>
                <w:szCs w:val="24"/>
              </w:rPr>
              <w:t>Cai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Liyuan</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Qin </w:t>
            </w:r>
            <w:proofErr w:type="spellStart"/>
            <w:r w:rsidRPr="00C548F4">
              <w:rPr>
                <w:rFonts w:asciiTheme="minorEastAsia" w:eastAsiaTheme="minorEastAsia" w:hAnsiTheme="minorEastAsia"/>
                <w:sz w:val="24"/>
                <w:szCs w:val="24"/>
              </w:rPr>
              <w:t>Wenqing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Peng</w:t>
            </w:r>
            <w:proofErr w:type="spellEnd"/>
            <w:r w:rsidRPr="00C548F4">
              <w:rPr>
                <w:rFonts w:asciiTheme="minorEastAsia" w:eastAsiaTheme="minorEastAsia" w:hAnsiTheme="minorEastAsia"/>
                <w:sz w:val="24"/>
                <w:szCs w:val="24"/>
              </w:rPr>
              <w:t xml:space="preserve"> Bin,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Metabolic changes of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caldus</w:t>
            </w:r>
            <w:proofErr w:type="spellEnd"/>
            <w:r w:rsidRPr="00C548F4">
              <w:rPr>
                <w:rFonts w:asciiTheme="minorEastAsia" w:eastAsiaTheme="minorEastAsia" w:hAnsiTheme="minorEastAsia"/>
                <w:sz w:val="24"/>
                <w:szCs w:val="24"/>
              </w:rPr>
              <w:t xml:space="preserve"> under </w:t>
            </w:r>
            <w:proofErr w:type="gramStart"/>
            <w:r w:rsidRPr="00C548F4">
              <w:rPr>
                <w:rFonts w:asciiTheme="minorEastAsia" w:eastAsiaTheme="minorEastAsia" w:hAnsiTheme="minorEastAsia"/>
                <w:sz w:val="24"/>
                <w:szCs w:val="24"/>
              </w:rPr>
              <w:t>Cu(</w:t>
            </w:r>
            <w:proofErr w:type="gramEnd"/>
            <w:r w:rsidRPr="00C548F4">
              <w:rPr>
                <w:rFonts w:asciiTheme="minorEastAsia" w:eastAsiaTheme="minorEastAsia" w:hAnsiTheme="minorEastAsia"/>
                <w:sz w:val="24"/>
                <w:szCs w:val="24"/>
              </w:rPr>
              <w:t>2+) stress. Journal of Basic Microbiology.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50(</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591-598.</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10、</w:t>
            </w:r>
            <w:r w:rsidRPr="00C548F4">
              <w:rPr>
                <w:rFonts w:asciiTheme="minorEastAsia" w:eastAsiaTheme="minorEastAsia" w:hAnsiTheme="minorEastAsia"/>
                <w:sz w:val="24"/>
                <w:szCs w:val="24"/>
              </w:rPr>
              <w:t xml:space="preserve">Cheng </w:t>
            </w:r>
            <w:proofErr w:type="spellStart"/>
            <w:r w:rsidRPr="00C548F4">
              <w:rPr>
                <w:rFonts w:asciiTheme="minorEastAsia" w:eastAsiaTheme="minorEastAsia" w:hAnsiTheme="minorEastAsia"/>
                <w:sz w:val="24"/>
                <w:szCs w:val="24"/>
              </w:rPr>
              <w:t>Bocai</w:t>
            </w:r>
            <w:proofErr w:type="spellEnd"/>
            <w:r w:rsidRPr="00C548F4">
              <w:rPr>
                <w:rFonts w:asciiTheme="minorEastAsia" w:eastAsiaTheme="minorEastAsia" w:hAnsiTheme="minorEastAsia"/>
                <w:sz w:val="24"/>
                <w:szCs w:val="24"/>
              </w:rPr>
              <w:t xml:space="preserve">, Wan </w:t>
            </w:r>
            <w:proofErr w:type="spellStart"/>
            <w:r w:rsidRPr="00C548F4">
              <w:rPr>
                <w:rFonts w:asciiTheme="minorEastAsia" w:eastAsiaTheme="minorEastAsia" w:hAnsiTheme="minorEastAsia"/>
                <w:sz w:val="24"/>
                <w:szCs w:val="24"/>
              </w:rPr>
              <w:t>Cuixiang</w:t>
            </w:r>
            <w:proofErr w:type="spellEnd"/>
            <w:r w:rsidRPr="00C548F4">
              <w:rPr>
                <w:rFonts w:asciiTheme="minorEastAsia" w:eastAsiaTheme="minorEastAsia" w:hAnsiTheme="minorEastAsia"/>
                <w:sz w:val="24"/>
                <w:szCs w:val="24"/>
              </w:rPr>
              <w:t xml:space="preserve">, Yang </w:t>
            </w:r>
            <w:proofErr w:type="spellStart"/>
            <w:r w:rsidRPr="00C548F4">
              <w:rPr>
                <w:rFonts w:asciiTheme="minorEastAsia" w:eastAsiaTheme="minorEastAsia" w:hAnsiTheme="minorEastAsia"/>
                <w:sz w:val="24"/>
                <w:szCs w:val="24"/>
              </w:rPr>
              <w:t>Shiliang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Hengyi</w:t>
            </w:r>
            <w:proofErr w:type="spellEnd"/>
            <w:r w:rsidRPr="00C548F4">
              <w:rPr>
                <w:rFonts w:asciiTheme="minorEastAsia" w:eastAsiaTheme="minorEastAsia" w:hAnsiTheme="minorEastAsia"/>
                <w:sz w:val="24"/>
                <w:szCs w:val="24"/>
              </w:rPr>
              <w:t xml:space="preserve">, Wei </w:t>
            </w:r>
            <w:proofErr w:type="spellStart"/>
            <w:r w:rsidRPr="00C548F4">
              <w:rPr>
                <w:rFonts w:asciiTheme="minorEastAsia" w:eastAsiaTheme="minorEastAsia" w:hAnsiTheme="minorEastAsia"/>
                <w:sz w:val="24"/>
                <w:szCs w:val="24"/>
              </w:rPr>
              <w:t>Hua</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Tian</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Wanhong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Ming. Detoxification of </w:t>
            </w:r>
            <w:proofErr w:type="spellStart"/>
            <w:r w:rsidRPr="00C548F4">
              <w:rPr>
                <w:rFonts w:asciiTheme="minorEastAsia" w:eastAsiaTheme="minorEastAsia" w:hAnsiTheme="minorEastAsia"/>
                <w:sz w:val="24"/>
                <w:szCs w:val="24"/>
              </w:rPr>
              <w:t>Deoxynivalenol</w:t>
            </w:r>
            <w:proofErr w:type="spellEnd"/>
            <w:r w:rsidRPr="00C548F4">
              <w:rPr>
                <w:rFonts w:asciiTheme="minorEastAsia" w:eastAsiaTheme="minorEastAsia" w:hAnsiTheme="minorEastAsia"/>
                <w:sz w:val="24"/>
                <w:szCs w:val="24"/>
              </w:rPr>
              <w:t xml:space="preserve"> by Bacillus Strains. Journal of Food Safety.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30(</w:t>
            </w:r>
            <w:r w:rsidRPr="00C548F4">
              <w:rPr>
                <w:rFonts w:asciiTheme="minorEastAsia" w:eastAsiaTheme="minorEastAsia" w:hAnsiTheme="minorEastAsia" w:hint="eastAsia"/>
                <w:sz w:val="24"/>
                <w:szCs w:val="24"/>
              </w:rPr>
              <w:t>3</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599-614.</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11、</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Fu Jin, Wang </w:t>
            </w:r>
            <w:proofErr w:type="spellStart"/>
            <w:r w:rsidRPr="00C548F4">
              <w:rPr>
                <w:rFonts w:asciiTheme="minorEastAsia" w:eastAsiaTheme="minorEastAsia" w:hAnsiTheme="minorEastAsia"/>
                <w:sz w:val="24"/>
                <w:szCs w:val="24"/>
              </w:rPr>
              <w:t>Huiping</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Heavy metal resistance by two bacteria strains isolated from a copper mine tailing in China. African Journal of Biotechnology.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9(</w:t>
            </w:r>
            <w:r w:rsidRPr="00C548F4">
              <w:rPr>
                <w:rFonts w:asciiTheme="minorEastAsia" w:eastAsiaTheme="minorEastAsia" w:hAnsiTheme="minorEastAsia" w:hint="eastAsia"/>
                <w:sz w:val="24"/>
                <w:szCs w:val="24"/>
              </w:rPr>
              <w:t>26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4056-4066.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12、</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Chunli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Nie</w:t>
            </w:r>
            <w:proofErr w:type="spellEnd"/>
            <w:r w:rsidRPr="00C548F4">
              <w:rPr>
                <w:rFonts w:asciiTheme="minorEastAsia" w:eastAsiaTheme="minorEastAsia" w:hAnsiTheme="minorEastAsia"/>
                <w:sz w:val="24"/>
                <w:szCs w:val="24"/>
              </w:rPr>
              <w:t xml:space="preserve"> Li, </w:t>
            </w:r>
            <w:proofErr w:type="spellStart"/>
            <w:r w:rsidRPr="00C548F4">
              <w:rPr>
                <w:rFonts w:asciiTheme="minorEastAsia" w:eastAsiaTheme="minorEastAsia" w:hAnsiTheme="minorEastAsia"/>
                <w:sz w:val="24"/>
                <w:szCs w:val="24"/>
              </w:rPr>
              <w:t>Qian</w:t>
            </w:r>
            <w:proofErr w:type="spellEnd"/>
            <w:r w:rsidRPr="00C548F4">
              <w:rPr>
                <w:rFonts w:asciiTheme="minorEastAsia" w:eastAsiaTheme="minorEastAsia" w:hAnsiTheme="minorEastAsia"/>
                <w:sz w:val="24"/>
                <w:szCs w:val="24"/>
              </w:rPr>
              <w:t xml:space="preserve"> Lin, Wang </w:t>
            </w:r>
            <w:proofErr w:type="spellStart"/>
            <w:r w:rsidRPr="00C548F4">
              <w:rPr>
                <w:rFonts w:asciiTheme="minorEastAsia" w:eastAsiaTheme="minorEastAsia" w:hAnsiTheme="minorEastAsia"/>
                <w:sz w:val="24"/>
                <w:szCs w:val="24"/>
              </w:rPr>
              <w:t>Zhilou</w:t>
            </w:r>
            <w:proofErr w:type="spellEnd"/>
            <w:r w:rsidRPr="00C548F4">
              <w:rPr>
                <w:rFonts w:asciiTheme="minorEastAsia" w:eastAsiaTheme="minorEastAsia" w:hAnsiTheme="minorEastAsia"/>
                <w:sz w:val="24"/>
                <w:szCs w:val="24"/>
              </w:rPr>
              <w:t xml:space="preserve">, Liu </w:t>
            </w:r>
            <w:proofErr w:type="spellStart"/>
            <w:r w:rsidRPr="00C548F4">
              <w:rPr>
                <w:rFonts w:asciiTheme="minorEastAsia" w:eastAsiaTheme="minorEastAsia" w:hAnsiTheme="minorEastAsia"/>
                <w:sz w:val="24"/>
                <w:szCs w:val="24"/>
              </w:rPr>
              <w:t>Guizhen</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K30, H150, and H168 Are Essential Residues for Coordinating </w:t>
            </w:r>
            <w:proofErr w:type="spellStart"/>
            <w:r w:rsidRPr="00C548F4">
              <w:rPr>
                <w:rFonts w:asciiTheme="minorEastAsia" w:eastAsiaTheme="minorEastAsia" w:hAnsiTheme="minorEastAsia"/>
                <w:sz w:val="24"/>
                <w:szCs w:val="24"/>
              </w:rPr>
              <w:t>Pyridoxal</w:t>
            </w:r>
            <w:proofErr w:type="spellEnd"/>
            <w:r w:rsidRPr="00C548F4">
              <w:rPr>
                <w:rFonts w:asciiTheme="minorEastAsia" w:eastAsiaTheme="minorEastAsia" w:hAnsiTheme="minorEastAsia"/>
                <w:sz w:val="24"/>
                <w:szCs w:val="24"/>
              </w:rPr>
              <w:t xml:space="preserve"> 5'-Phosphate of O-</w:t>
            </w:r>
            <w:proofErr w:type="spellStart"/>
            <w:r w:rsidRPr="00C548F4">
              <w:rPr>
                <w:rFonts w:asciiTheme="minorEastAsia" w:eastAsiaTheme="minorEastAsia" w:hAnsiTheme="minorEastAsia"/>
                <w:sz w:val="24"/>
                <w:szCs w:val="24"/>
              </w:rPr>
              <w:t>Acetylserine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Sulfhydrylase</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Current Microbiology.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60(</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461-465.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13、</w:t>
            </w:r>
            <w:r w:rsidRPr="00C548F4">
              <w:rPr>
                <w:rFonts w:asciiTheme="minorEastAsia" w:eastAsiaTheme="minorEastAsia" w:hAnsiTheme="minorEastAsia"/>
                <w:sz w:val="24"/>
                <w:szCs w:val="24"/>
              </w:rPr>
              <w:t xml:space="preserve">Wang </w:t>
            </w:r>
            <w:proofErr w:type="spellStart"/>
            <w:r w:rsidRPr="00C548F4">
              <w:rPr>
                <w:rFonts w:asciiTheme="minorEastAsia" w:eastAsiaTheme="minorEastAsia" w:hAnsiTheme="minorEastAsia"/>
                <w:sz w:val="24"/>
                <w:szCs w:val="24"/>
              </w:rPr>
              <w:t>Zhaohui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Xiao </w:t>
            </w:r>
            <w:proofErr w:type="spellStart"/>
            <w:r w:rsidRPr="00C548F4">
              <w:rPr>
                <w:rFonts w:asciiTheme="minorEastAsia" w:eastAsiaTheme="minorEastAsia" w:hAnsiTheme="minorEastAsia"/>
                <w:sz w:val="24"/>
                <w:szCs w:val="24"/>
              </w:rPr>
              <w:t>Shengmu</w:t>
            </w:r>
            <w:proofErr w:type="spellEnd"/>
            <w:r w:rsidRPr="00C548F4">
              <w:rPr>
                <w:rFonts w:asciiTheme="minorEastAsia" w:eastAsiaTheme="minorEastAsia" w:hAnsiTheme="minorEastAsia"/>
                <w:sz w:val="24"/>
                <w:szCs w:val="24"/>
              </w:rPr>
              <w:t>,</w:t>
            </w:r>
            <w:r w:rsidRPr="00C548F4">
              <w:rPr>
                <w:rFonts w:asciiTheme="minorEastAsia" w:eastAsiaTheme="minorEastAsia" w:hAnsiTheme="minorEastAsia"/>
                <w:b/>
                <w:sz w:val="24"/>
                <w:szCs w:val="24"/>
              </w:rPr>
              <w:t xml:space="preserve"> 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Adsorption behavior of glucose on pyrite surface investigated </w:t>
            </w:r>
            <w:r w:rsidRPr="00C548F4">
              <w:rPr>
                <w:rFonts w:asciiTheme="minorEastAsia" w:eastAsiaTheme="minorEastAsia" w:hAnsiTheme="minorEastAsia"/>
                <w:sz w:val="24"/>
                <w:szCs w:val="24"/>
              </w:rPr>
              <w:lastRenderedPageBreak/>
              <w:t>by TG, FTIR and XRD analyses. Hydrometallurgy.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102(</w:t>
            </w:r>
            <w:r w:rsidRPr="00C548F4">
              <w:rPr>
                <w:rFonts w:asciiTheme="minorEastAsia" w:eastAsiaTheme="minorEastAsia" w:hAnsiTheme="minorEastAsia" w:hint="eastAsia"/>
                <w:sz w:val="24"/>
                <w:szCs w:val="24"/>
              </w:rPr>
              <w:t>1-4</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87-90.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14、</w:t>
            </w:r>
            <w:r w:rsidRPr="00C548F4">
              <w:rPr>
                <w:rFonts w:asciiTheme="minorEastAsia" w:eastAsiaTheme="minorEastAsia" w:hAnsiTheme="minorEastAsia"/>
                <w:sz w:val="24"/>
                <w:szCs w:val="24"/>
              </w:rPr>
              <w:t xml:space="preserve">Xia </w:t>
            </w:r>
            <w:proofErr w:type="spellStart"/>
            <w:r w:rsidRPr="00C548F4">
              <w:rPr>
                <w:rFonts w:asciiTheme="minorEastAsia" w:eastAsiaTheme="minorEastAsia" w:hAnsiTheme="minorEastAsia"/>
                <w:sz w:val="24"/>
                <w:szCs w:val="24"/>
              </w:rPr>
              <w:t>Lexian</w:t>
            </w:r>
            <w:proofErr w:type="spellEnd"/>
            <w:r w:rsidRPr="00C548F4">
              <w:rPr>
                <w:rFonts w:asciiTheme="minorEastAsia" w:eastAsiaTheme="minorEastAsia" w:hAnsiTheme="minorEastAsia"/>
                <w:sz w:val="24"/>
                <w:szCs w:val="24"/>
              </w:rPr>
              <w:t xml:space="preserve">, Yin Chu, Dai </w:t>
            </w:r>
            <w:proofErr w:type="spellStart"/>
            <w:r w:rsidRPr="00C548F4">
              <w:rPr>
                <w:rFonts w:asciiTheme="minorEastAsia" w:eastAsiaTheme="minorEastAsia" w:hAnsiTheme="minorEastAsia"/>
                <w:sz w:val="24"/>
                <w:szCs w:val="24"/>
              </w:rPr>
              <w:t>Songlin</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Chen Xinhua,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Bioleaching of chalcopyrite concentrate using </w:t>
            </w:r>
            <w:proofErr w:type="spellStart"/>
            <w:r w:rsidRPr="00C548F4">
              <w:rPr>
                <w:rFonts w:asciiTheme="minorEastAsia" w:eastAsiaTheme="minorEastAsia" w:hAnsiTheme="minorEastAsia"/>
                <w:sz w:val="24"/>
                <w:szCs w:val="24"/>
              </w:rPr>
              <w:t>Leptospirillum</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ferriphilum</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and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thiooxidans</w:t>
            </w:r>
            <w:proofErr w:type="spellEnd"/>
            <w:r w:rsidRPr="00C548F4">
              <w:rPr>
                <w:rFonts w:asciiTheme="minorEastAsia" w:eastAsiaTheme="minorEastAsia" w:hAnsiTheme="minorEastAsia"/>
                <w:sz w:val="24"/>
                <w:szCs w:val="24"/>
              </w:rPr>
              <w:t xml:space="preserve"> in a continuous bubble column reactor. Journal of Industrial Microbiology &amp; Biotechnology.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37(</w:t>
            </w:r>
            <w:r w:rsidRPr="00C548F4">
              <w:rPr>
                <w:rFonts w:asciiTheme="minorEastAsia" w:eastAsiaTheme="minorEastAsia" w:hAnsiTheme="minorEastAsia" w:hint="eastAsia"/>
                <w:sz w:val="24"/>
                <w:szCs w:val="24"/>
              </w:rPr>
              <w:t>3</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289-295.</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15、</w:t>
            </w:r>
            <w:r w:rsidRPr="00C548F4">
              <w:rPr>
                <w:rFonts w:asciiTheme="minorEastAsia" w:eastAsiaTheme="minorEastAsia" w:hAnsiTheme="minorEastAsia"/>
                <w:sz w:val="24"/>
                <w:szCs w:val="24"/>
              </w:rPr>
              <w:t xml:space="preserve">Wang </w:t>
            </w:r>
            <w:proofErr w:type="spellStart"/>
            <w:r w:rsidRPr="00C548F4">
              <w:rPr>
                <w:rFonts w:asciiTheme="minorEastAsia" w:eastAsiaTheme="minorEastAsia" w:hAnsiTheme="minorEastAsia"/>
                <w:sz w:val="24"/>
                <w:szCs w:val="24"/>
              </w:rPr>
              <w:t>Zhaohui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Xiao </w:t>
            </w:r>
            <w:proofErr w:type="spellStart"/>
            <w:r w:rsidRPr="00C548F4">
              <w:rPr>
                <w:rFonts w:asciiTheme="minorEastAsia" w:eastAsiaTheme="minorEastAsia" w:hAnsiTheme="minorEastAsia"/>
                <w:sz w:val="24"/>
                <w:szCs w:val="24"/>
              </w:rPr>
              <w:t>Shengmu</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Comparative study of interaction between pyrite and cysteine by </w:t>
            </w:r>
            <w:proofErr w:type="spellStart"/>
            <w:r w:rsidRPr="00C548F4">
              <w:rPr>
                <w:rFonts w:asciiTheme="minorEastAsia" w:eastAsiaTheme="minorEastAsia" w:hAnsiTheme="minorEastAsia"/>
                <w:sz w:val="24"/>
                <w:szCs w:val="24"/>
              </w:rPr>
              <w:t>thermogravimetric</w:t>
            </w:r>
            <w:proofErr w:type="spellEnd"/>
            <w:r w:rsidRPr="00C548F4">
              <w:rPr>
                <w:rFonts w:asciiTheme="minorEastAsia" w:eastAsiaTheme="minorEastAsia" w:hAnsiTheme="minorEastAsia"/>
                <w:sz w:val="24"/>
                <w:szCs w:val="24"/>
              </w:rPr>
              <w:t xml:space="preserve"> and electrochemical techniques. Hydrometallurgy. 2010</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101(</w:t>
            </w:r>
            <w:r w:rsidRPr="00C548F4">
              <w:rPr>
                <w:rFonts w:asciiTheme="minorEastAsia" w:eastAsiaTheme="minorEastAsia" w:hAnsiTheme="minorEastAsia" w:hint="eastAsia"/>
                <w:sz w:val="24"/>
                <w:szCs w:val="24"/>
              </w:rPr>
              <w:t>1-2</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88-92.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16、</w:t>
            </w:r>
            <w:proofErr w:type="spellStart"/>
            <w:r w:rsidRPr="00C548F4">
              <w:rPr>
                <w:rFonts w:asciiTheme="minorEastAsia" w:eastAsiaTheme="minorEastAsia" w:hAnsiTheme="minorEastAsia"/>
                <w:sz w:val="24"/>
                <w:szCs w:val="24"/>
              </w:rPr>
              <w:t>X</w:t>
            </w:r>
            <w:r w:rsidRPr="00C548F4">
              <w:rPr>
                <w:rFonts w:asciiTheme="minorEastAsia" w:eastAsiaTheme="minorEastAsia" w:hAnsiTheme="minorEastAsia" w:hint="eastAsia"/>
                <w:sz w:val="24"/>
                <w:szCs w:val="24"/>
              </w:rPr>
              <w:t>u</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He</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Yang</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Ping</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Qiaolia</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b/>
                <w:sz w:val="24"/>
                <w:szCs w:val="24"/>
              </w:rPr>
              <w:t>*</w:t>
            </w:r>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sz w:val="24"/>
                <w:szCs w:val="24"/>
              </w:rPr>
              <w:t>JinLitong</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A Simple and Sensitive Method for the Detection of Trace </w:t>
            </w:r>
            <w:proofErr w:type="spellStart"/>
            <w:proofErr w:type="gramStart"/>
            <w:r w:rsidRPr="00C548F4">
              <w:rPr>
                <w:rFonts w:asciiTheme="minorEastAsia" w:eastAsiaTheme="minorEastAsia" w:hAnsiTheme="minorEastAsia"/>
                <w:sz w:val="24"/>
                <w:szCs w:val="24"/>
              </w:rPr>
              <w:t>Pb</w:t>
            </w:r>
            <w:proofErr w:type="spellEnd"/>
            <w:r w:rsidRPr="00C548F4">
              <w:rPr>
                <w:rFonts w:asciiTheme="minorEastAsia" w:eastAsiaTheme="minorEastAsia" w:hAnsiTheme="minorEastAsia"/>
                <w:sz w:val="24"/>
                <w:szCs w:val="24"/>
              </w:rPr>
              <w:t>(</w:t>
            </w:r>
            <w:proofErr w:type="gramEnd"/>
            <w:r w:rsidRPr="00C548F4">
              <w:rPr>
                <w:rFonts w:asciiTheme="minorEastAsia" w:eastAsiaTheme="minorEastAsia" w:hAnsiTheme="minorEastAsia"/>
                <w:sz w:val="24"/>
                <w:szCs w:val="24"/>
              </w:rPr>
              <w:t>II)</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and Cd(II) based on </w:t>
            </w:r>
            <w:proofErr w:type="spellStart"/>
            <w:r w:rsidRPr="00C548F4">
              <w:rPr>
                <w:rFonts w:asciiTheme="minorEastAsia" w:eastAsiaTheme="minorEastAsia" w:hAnsiTheme="minorEastAsia"/>
                <w:sz w:val="24"/>
                <w:szCs w:val="24"/>
              </w:rPr>
              <w:t>Nafion</w:t>
            </w:r>
            <w:proofErr w:type="spellEnd"/>
            <w:r w:rsidRPr="00C548F4">
              <w:rPr>
                <w:rFonts w:asciiTheme="minorEastAsia" w:eastAsiaTheme="minorEastAsia" w:hAnsiTheme="minorEastAsia"/>
                <w:sz w:val="24"/>
                <w:szCs w:val="24"/>
              </w:rPr>
              <w:t>-coated Antimony Film Electrode</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Chin. J. Chem.</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2010, 28</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2287</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2292</w:t>
            </w:r>
            <w:r w:rsidRPr="00C548F4">
              <w:rPr>
                <w:rFonts w:asciiTheme="minorEastAsia" w:eastAsiaTheme="minorEastAsia" w:hAnsiTheme="minorEastAsia" w:hint="eastAsia"/>
                <w:sz w:val="24"/>
                <w:szCs w:val="24"/>
              </w:rPr>
              <w:t>.</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17、</w:t>
            </w:r>
            <w:r w:rsidRPr="00C548F4">
              <w:rPr>
                <w:rFonts w:asciiTheme="minorEastAsia" w:eastAsiaTheme="minorEastAsia" w:hAnsiTheme="minorEastAsia"/>
                <w:sz w:val="24"/>
                <w:szCs w:val="24"/>
              </w:rPr>
              <w:t xml:space="preserve">Dai </w:t>
            </w:r>
            <w:proofErr w:type="spellStart"/>
            <w:r w:rsidRPr="00C548F4">
              <w:rPr>
                <w:rFonts w:asciiTheme="minorEastAsia" w:eastAsiaTheme="minorEastAsia" w:hAnsiTheme="minorEastAsia"/>
                <w:sz w:val="24"/>
                <w:szCs w:val="24"/>
              </w:rPr>
              <w:t>Yunjie</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Chunli</w:t>
            </w:r>
            <w:proofErr w:type="spellEnd"/>
            <w:r w:rsidRPr="00C548F4">
              <w:rPr>
                <w:rFonts w:asciiTheme="minorEastAsia" w:eastAsiaTheme="minorEastAsia" w:hAnsiTheme="minorEastAsia"/>
                <w:sz w:val="24"/>
                <w:szCs w:val="24"/>
              </w:rPr>
              <w:t xml:space="preserve">, Wu Anna, </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Cys92, Cys101, Cys197, and Cys203 Are Crucial Residues for Coordinating the Iron-Sulfur Cluster of </w:t>
            </w:r>
            <w:proofErr w:type="spellStart"/>
            <w:r w:rsidRPr="00C548F4">
              <w:rPr>
                <w:rFonts w:asciiTheme="minorEastAsia" w:eastAsiaTheme="minorEastAsia" w:hAnsiTheme="minorEastAsia"/>
                <w:sz w:val="24"/>
                <w:szCs w:val="24"/>
              </w:rPr>
              <w:t>RhdA</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Current Microbiology.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59(</w:t>
            </w:r>
            <w:r w:rsidRPr="00C548F4">
              <w:rPr>
                <w:rFonts w:asciiTheme="minorEastAsia" w:eastAsiaTheme="minorEastAsia" w:hAnsiTheme="minorEastAsia" w:hint="eastAsia"/>
                <w:sz w:val="24"/>
                <w:szCs w:val="24"/>
              </w:rPr>
              <w:t>5</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559-564.</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18、</w:t>
            </w:r>
            <w:r w:rsidRPr="00C548F4">
              <w:rPr>
                <w:rFonts w:asciiTheme="minorEastAsia" w:eastAsiaTheme="minorEastAsia" w:hAnsiTheme="minorEastAsia"/>
                <w:sz w:val="24"/>
                <w:szCs w:val="24"/>
              </w:rPr>
              <w:t xml:space="preserve">Zhang </w:t>
            </w:r>
            <w:proofErr w:type="spellStart"/>
            <w:r w:rsidRPr="00C548F4">
              <w:rPr>
                <w:rFonts w:asciiTheme="minorEastAsia" w:eastAsiaTheme="minorEastAsia" w:hAnsiTheme="minorEastAsia"/>
                <w:sz w:val="24"/>
                <w:szCs w:val="24"/>
              </w:rPr>
              <w:t>Yanfei</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Cherney</w:t>
            </w:r>
            <w:proofErr w:type="spellEnd"/>
            <w:r w:rsidRPr="00C548F4">
              <w:rPr>
                <w:rFonts w:asciiTheme="minorEastAsia" w:eastAsiaTheme="minorEastAsia" w:hAnsiTheme="minorEastAsia"/>
                <w:sz w:val="24"/>
                <w:szCs w:val="24"/>
              </w:rPr>
              <w:t xml:space="preserve"> Maia M., </w:t>
            </w:r>
            <w:proofErr w:type="spellStart"/>
            <w:r w:rsidRPr="00C548F4">
              <w:rPr>
                <w:rFonts w:asciiTheme="minorEastAsia" w:eastAsiaTheme="minorEastAsia" w:hAnsiTheme="minorEastAsia"/>
                <w:sz w:val="24"/>
                <w:szCs w:val="24"/>
              </w:rPr>
              <w:t>Solomonson</w:t>
            </w:r>
            <w:proofErr w:type="spellEnd"/>
            <w:r w:rsidRPr="00C548F4">
              <w:rPr>
                <w:rFonts w:asciiTheme="minorEastAsia" w:eastAsiaTheme="minorEastAsia" w:hAnsiTheme="minorEastAsia"/>
                <w:sz w:val="24"/>
                <w:szCs w:val="24"/>
              </w:rPr>
              <w:t xml:space="preserve"> Matthew,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b/>
                <w:sz w:val="24"/>
                <w:szCs w:val="24"/>
              </w:rPr>
              <w:t>.</w:t>
            </w:r>
            <w:r w:rsidRPr="00C548F4">
              <w:rPr>
                <w:rFonts w:asciiTheme="minorEastAsia" w:eastAsiaTheme="minorEastAsia" w:hAnsiTheme="minorEastAsia"/>
                <w:sz w:val="24"/>
                <w:szCs w:val="24"/>
              </w:rPr>
              <w:t xml:space="preserve"> Michael N. G. James, Joel H. Weiner, Preliminary X-ray crystallographic analysis of sulfide: </w:t>
            </w:r>
            <w:proofErr w:type="spellStart"/>
            <w:r w:rsidRPr="00C548F4">
              <w:rPr>
                <w:rFonts w:asciiTheme="minorEastAsia" w:eastAsiaTheme="minorEastAsia" w:hAnsiTheme="minorEastAsia"/>
                <w:sz w:val="24"/>
                <w:szCs w:val="24"/>
              </w:rPr>
              <w:t>quinone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oxidoreductase</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Acta</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Crystallographica</w:t>
            </w:r>
            <w:proofErr w:type="spellEnd"/>
            <w:r w:rsidRPr="00C548F4">
              <w:rPr>
                <w:rFonts w:asciiTheme="minorEastAsia" w:eastAsiaTheme="minorEastAsia" w:hAnsiTheme="minorEastAsia"/>
                <w:sz w:val="24"/>
                <w:szCs w:val="24"/>
              </w:rPr>
              <w:t xml:space="preserve"> Section F-Structural Biology and Crystallization Communications.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65</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839-842.</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19、</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Xiao </w:t>
            </w:r>
            <w:proofErr w:type="spellStart"/>
            <w:r w:rsidRPr="00C548F4">
              <w:rPr>
                <w:rFonts w:asciiTheme="minorEastAsia" w:eastAsiaTheme="minorEastAsia" w:hAnsiTheme="minorEastAsia"/>
                <w:sz w:val="24"/>
                <w:szCs w:val="24"/>
              </w:rPr>
              <w:t>Shengmu</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b/>
                <w:sz w:val="24"/>
                <w:szCs w:val="24"/>
              </w:rPr>
              <w:t>.</w:t>
            </w:r>
            <w:r w:rsidRPr="00C548F4">
              <w:rPr>
                <w:rFonts w:asciiTheme="minorEastAsia" w:eastAsiaTheme="minorEastAsia" w:hAnsiTheme="minorEastAsia"/>
                <w:sz w:val="24"/>
                <w:szCs w:val="24"/>
              </w:rPr>
              <w:t xml:space="preserve"> Microbial </w:t>
            </w:r>
            <w:r w:rsidRPr="00C548F4">
              <w:rPr>
                <w:rFonts w:asciiTheme="minorEastAsia" w:eastAsiaTheme="minorEastAsia" w:hAnsiTheme="minorEastAsia"/>
                <w:sz w:val="24"/>
                <w:szCs w:val="24"/>
              </w:rPr>
              <w:lastRenderedPageBreak/>
              <w:t>communities in acid mine drainage and their interaction with pyrite surface. Current Microbiology.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59(</w:t>
            </w:r>
            <w:r w:rsidRPr="00C548F4">
              <w:rPr>
                <w:rFonts w:asciiTheme="minorEastAsia" w:eastAsiaTheme="minorEastAsia" w:hAnsiTheme="minorEastAsia" w:hint="eastAsia"/>
                <w:sz w:val="24"/>
                <w:szCs w:val="24"/>
              </w:rPr>
              <w:t>1</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71-77.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20、</w:t>
            </w:r>
            <w:proofErr w:type="spellStart"/>
            <w:r w:rsidRPr="00C548F4">
              <w:rPr>
                <w:rFonts w:asciiTheme="minorEastAsia" w:eastAsiaTheme="minorEastAsia" w:hAnsiTheme="minorEastAsia"/>
                <w:sz w:val="24"/>
                <w:szCs w:val="24"/>
              </w:rPr>
              <w:t>Zheng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Chunli</w:t>
            </w:r>
            <w:proofErr w:type="spellEnd"/>
            <w:r w:rsidRPr="00C548F4">
              <w:rPr>
                <w:rFonts w:asciiTheme="minorEastAsia" w:eastAsiaTheme="minorEastAsia" w:hAnsiTheme="minorEastAsia"/>
                <w:sz w:val="24"/>
                <w:szCs w:val="24"/>
              </w:rPr>
              <w:t xml:space="preserve">, Zhang </w:t>
            </w:r>
            <w:proofErr w:type="spellStart"/>
            <w:r w:rsidRPr="00C548F4">
              <w:rPr>
                <w:rFonts w:asciiTheme="minorEastAsia" w:eastAsiaTheme="minorEastAsia" w:hAnsiTheme="minorEastAsia"/>
                <w:sz w:val="24"/>
                <w:szCs w:val="24"/>
              </w:rPr>
              <w:t>Yanfei</w:t>
            </w:r>
            <w:proofErr w:type="spellEnd"/>
            <w:r w:rsidRPr="00C548F4">
              <w:rPr>
                <w:rFonts w:asciiTheme="minorEastAsia" w:eastAsiaTheme="minorEastAsia" w:hAnsiTheme="minorEastAsia"/>
                <w:sz w:val="24"/>
                <w:szCs w:val="24"/>
              </w:rPr>
              <w:t xml:space="preserve">, Liu </w:t>
            </w:r>
            <w:proofErr w:type="spellStart"/>
            <w:r w:rsidRPr="00C548F4">
              <w:rPr>
                <w:rFonts w:asciiTheme="minorEastAsia" w:eastAsiaTheme="minorEastAsia" w:hAnsiTheme="minorEastAsia"/>
                <w:sz w:val="24"/>
                <w:szCs w:val="24"/>
              </w:rPr>
              <w:t>Yuandong</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Characterization and Reconstitute of a [Fe4S4] Adenosine </w:t>
            </w:r>
            <w:smartTag w:uri="urn:schemas-microsoft-com:office:smarttags" w:element="chmetcnv">
              <w:smartTagPr>
                <w:attr w:name="UnitName" w:val="’"/>
                <w:attr w:name="SourceValue" w:val="5"/>
                <w:attr w:name="HasSpace" w:val="False"/>
                <w:attr w:name="Negative" w:val="False"/>
                <w:attr w:name="NumberType" w:val="1"/>
                <w:attr w:name="TCSC" w:val="0"/>
              </w:smartTagPr>
              <w:r w:rsidRPr="00C548F4">
                <w:rPr>
                  <w:rFonts w:asciiTheme="minorEastAsia" w:eastAsiaTheme="minorEastAsia" w:hAnsiTheme="minorEastAsia"/>
                  <w:sz w:val="24"/>
                  <w:szCs w:val="24"/>
                </w:rPr>
                <w:t>5’</w:t>
              </w:r>
            </w:smartTag>
            <w:r w:rsidRPr="00C548F4">
              <w:rPr>
                <w:rFonts w:asciiTheme="minorEastAsia" w:eastAsiaTheme="minorEastAsia" w:hAnsiTheme="minorEastAsia"/>
                <w:sz w:val="24"/>
                <w:szCs w:val="24"/>
              </w:rPr>
              <w:t xml:space="preserve">-Phosphosulfate </w:t>
            </w:r>
            <w:proofErr w:type="spellStart"/>
            <w:r w:rsidRPr="00C548F4">
              <w:rPr>
                <w:rFonts w:asciiTheme="minorEastAsia" w:eastAsiaTheme="minorEastAsia" w:hAnsiTheme="minorEastAsia"/>
                <w:sz w:val="24"/>
                <w:szCs w:val="24"/>
              </w:rPr>
              <w:t>Reductase</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Curr</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Microbiol</w:t>
            </w:r>
            <w:proofErr w:type="spellEnd"/>
            <w:r w:rsidRPr="00C548F4">
              <w:rPr>
                <w:rFonts w:asciiTheme="minorEastAsia" w:eastAsiaTheme="minorEastAsia" w:hAnsiTheme="minorEastAsia"/>
                <w:sz w:val="24"/>
                <w:szCs w:val="24"/>
              </w:rPr>
              <w:t>.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58(</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586–592.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21、</w:t>
            </w:r>
            <w:r w:rsidRPr="00C548F4">
              <w:rPr>
                <w:rFonts w:asciiTheme="minorEastAsia" w:eastAsiaTheme="minorEastAsia" w:hAnsiTheme="minorEastAsia"/>
                <w:sz w:val="24"/>
                <w:szCs w:val="24"/>
              </w:rPr>
              <w:t xml:space="preserve">Xia </w:t>
            </w:r>
            <w:proofErr w:type="spellStart"/>
            <w:r w:rsidRPr="00C548F4">
              <w:rPr>
                <w:rFonts w:asciiTheme="minorEastAsia" w:eastAsiaTheme="minorEastAsia" w:hAnsiTheme="minorEastAsia"/>
                <w:sz w:val="24"/>
                <w:szCs w:val="24"/>
              </w:rPr>
              <w:t>Lexian</w:t>
            </w:r>
            <w:proofErr w:type="spellEnd"/>
            <w:r w:rsidRPr="00C548F4">
              <w:rPr>
                <w:rFonts w:asciiTheme="minorEastAsia" w:eastAsiaTheme="minorEastAsia" w:hAnsiTheme="minorEastAsia"/>
                <w:sz w:val="24"/>
                <w:szCs w:val="24"/>
              </w:rPr>
              <w:t xml:space="preserve">, Dai </w:t>
            </w:r>
            <w:proofErr w:type="spellStart"/>
            <w:r w:rsidRPr="00C548F4">
              <w:rPr>
                <w:rFonts w:asciiTheme="minorEastAsia" w:eastAsiaTheme="minorEastAsia" w:hAnsiTheme="minorEastAsia"/>
                <w:sz w:val="24"/>
                <w:szCs w:val="24"/>
              </w:rPr>
              <w:t>Songlin</w:t>
            </w:r>
            <w:proofErr w:type="spellEnd"/>
            <w:r w:rsidRPr="00C548F4">
              <w:rPr>
                <w:rFonts w:asciiTheme="minorEastAsia" w:eastAsiaTheme="minorEastAsia" w:hAnsiTheme="minorEastAsia"/>
                <w:sz w:val="24"/>
                <w:szCs w:val="24"/>
              </w:rPr>
              <w:t xml:space="preserve">, Yin Chu, Hu </w:t>
            </w:r>
            <w:proofErr w:type="spellStart"/>
            <w:r w:rsidRPr="00C548F4">
              <w:rPr>
                <w:rFonts w:asciiTheme="minorEastAsia" w:eastAsiaTheme="minorEastAsia" w:hAnsiTheme="minorEastAsia"/>
                <w:sz w:val="24"/>
                <w:szCs w:val="24"/>
              </w:rPr>
              <w:t>Yuehua</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Comparison of bioleaching behaviors of different compositional </w:t>
            </w:r>
            <w:proofErr w:type="spellStart"/>
            <w:r w:rsidRPr="00C548F4">
              <w:rPr>
                <w:rFonts w:asciiTheme="minorEastAsia" w:eastAsiaTheme="minorEastAsia" w:hAnsiTheme="minorEastAsia"/>
                <w:sz w:val="24"/>
                <w:szCs w:val="24"/>
              </w:rPr>
              <w:t>sphalerite</w:t>
            </w:r>
            <w:proofErr w:type="spellEnd"/>
            <w:r w:rsidRPr="00C548F4">
              <w:rPr>
                <w:rFonts w:asciiTheme="minorEastAsia" w:eastAsiaTheme="minorEastAsia" w:hAnsiTheme="minorEastAsia"/>
                <w:sz w:val="24"/>
                <w:szCs w:val="24"/>
              </w:rPr>
              <w:t xml:space="preserve"> using </w:t>
            </w:r>
            <w:proofErr w:type="spellStart"/>
            <w:r w:rsidRPr="00C548F4">
              <w:rPr>
                <w:rFonts w:asciiTheme="minorEastAsia" w:eastAsiaTheme="minorEastAsia" w:hAnsiTheme="minorEastAsia"/>
                <w:sz w:val="24"/>
                <w:szCs w:val="24"/>
              </w:rPr>
              <w:t>Leptospirillum</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ferriphilum</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and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caldus</w:t>
            </w:r>
            <w:proofErr w:type="spellEnd"/>
            <w:r w:rsidRPr="00C548F4">
              <w:rPr>
                <w:rFonts w:asciiTheme="minorEastAsia" w:eastAsiaTheme="minorEastAsia" w:hAnsiTheme="minorEastAsia"/>
                <w:sz w:val="24"/>
                <w:szCs w:val="24"/>
              </w:rPr>
              <w:t xml:space="preserve">. J </w:t>
            </w:r>
            <w:proofErr w:type="spellStart"/>
            <w:r w:rsidRPr="00C548F4">
              <w:rPr>
                <w:rFonts w:asciiTheme="minorEastAsia" w:eastAsiaTheme="minorEastAsia" w:hAnsiTheme="minorEastAsia"/>
                <w:sz w:val="24"/>
                <w:szCs w:val="24"/>
              </w:rPr>
              <w:t>Ind</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Microbiol</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Biotechnol</w:t>
            </w:r>
            <w:proofErr w:type="spellEnd"/>
            <w:r w:rsidRPr="00C548F4">
              <w:rPr>
                <w:rFonts w:asciiTheme="minorEastAsia" w:eastAsiaTheme="minorEastAsia" w:hAnsiTheme="minorEastAsia"/>
                <w:sz w:val="24"/>
                <w:szCs w:val="24"/>
              </w:rPr>
              <w:t>.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36(</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 xml:space="preserve">845–851.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22、</w:t>
            </w:r>
            <w:r w:rsidRPr="00C548F4">
              <w:rPr>
                <w:rFonts w:asciiTheme="minorEastAsia" w:eastAsiaTheme="minorEastAsia" w:hAnsiTheme="minorEastAsia"/>
                <w:sz w:val="24"/>
                <w:szCs w:val="24"/>
              </w:rPr>
              <w:t xml:space="preserve">Xiao </w:t>
            </w:r>
            <w:proofErr w:type="spellStart"/>
            <w:r w:rsidRPr="00C548F4">
              <w:rPr>
                <w:rFonts w:asciiTheme="minorEastAsia" w:eastAsiaTheme="minorEastAsia" w:hAnsiTheme="minorEastAsia"/>
                <w:sz w:val="24"/>
                <w:szCs w:val="24"/>
              </w:rPr>
              <w:t>Shengmu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Microbial communities in acid water environments of two mines, China. Environmental Pollution. 2009</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157(</w:t>
            </w:r>
            <w:r w:rsidRPr="00C548F4">
              <w:rPr>
                <w:rFonts w:asciiTheme="minorEastAsia" w:eastAsiaTheme="minorEastAsia" w:hAnsiTheme="minorEastAsia" w:hint="eastAsia"/>
                <w:sz w:val="24"/>
                <w:szCs w:val="24"/>
              </w:rPr>
              <w:t>3</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1045–1050.</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23、</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Zhang </w:t>
            </w:r>
            <w:proofErr w:type="spellStart"/>
            <w:r w:rsidRPr="00C548F4">
              <w:rPr>
                <w:rFonts w:asciiTheme="minorEastAsia" w:eastAsiaTheme="minorEastAsia" w:hAnsiTheme="minorEastAsia"/>
                <w:sz w:val="24"/>
                <w:szCs w:val="24"/>
              </w:rPr>
              <w:t>Ke</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Expression, Purification, and Characterization of Iron-Sulfur Cluster Assembly Regulator </w:t>
            </w:r>
            <w:proofErr w:type="spellStart"/>
            <w:r w:rsidRPr="00C548F4">
              <w:rPr>
                <w:rFonts w:asciiTheme="minorEastAsia" w:eastAsiaTheme="minorEastAsia" w:hAnsiTheme="minorEastAsia"/>
                <w:sz w:val="24"/>
                <w:szCs w:val="24"/>
              </w:rPr>
              <w:t>IscR</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Journal of Microbiology and Biotechnology.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18(</w:t>
            </w:r>
            <w:r w:rsidRPr="00C548F4">
              <w:rPr>
                <w:rFonts w:asciiTheme="minorEastAsia" w:eastAsiaTheme="minorEastAsia" w:hAnsiTheme="minorEastAsia" w:hint="eastAsia"/>
                <w:sz w:val="24"/>
                <w:szCs w:val="24"/>
              </w:rPr>
              <w:t>10</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1672-1677.</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24、</w:t>
            </w:r>
            <w:r w:rsidRPr="00C548F4">
              <w:rPr>
                <w:rFonts w:asciiTheme="minorEastAsia" w:eastAsiaTheme="minorEastAsia" w:hAnsiTheme="minorEastAsia"/>
                <w:sz w:val="24"/>
                <w:szCs w:val="24"/>
              </w:rPr>
              <w:t xml:space="preserve">Xiao </w:t>
            </w:r>
            <w:proofErr w:type="spellStart"/>
            <w:r w:rsidRPr="00C548F4">
              <w:rPr>
                <w:rFonts w:asciiTheme="minorEastAsia" w:eastAsiaTheme="minorEastAsia" w:hAnsiTheme="minorEastAsia"/>
                <w:sz w:val="24"/>
                <w:szCs w:val="24"/>
              </w:rPr>
              <w:t>Shengmu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Xie</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Xuehui</w:t>
            </w:r>
            <w:proofErr w:type="spellEnd"/>
            <w:r w:rsidRPr="00C548F4">
              <w:rPr>
                <w:rFonts w:asciiTheme="minorEastAsia" w:eastAsiaTheme="minorEastAsia" w:hAnsiTheme="minorEastAsia"/>
                <w:sz w:val="24"/>
                <w:szCs w:val="24"/>
              </w:rPr>
              <w:t xml:space="preserve">, He </w:t>
            </w:r>
            <w:proofErr w:type="spellStart"/>
            <w:r w:rsidRPr="00C548F4">
              <w:rPr>
                <w:rFonts w:asciiTheme="minorEastAsia" w:eastAsiaTheme="minorEastAsia" w:hAnsiTheme="minorEastAsia"/>
                <w:sz w:val="24"/>
                <w:szCs w:val="24"/>
              </w:rPr>
              <w:t>Zhiguo</w:t>
            </w:r>
            <w:proofErr w:type="spellEnd"/>
            <w:r w:rsidRPr="00C548F4">
              <w:rPr>
                <w:rFonts w:asciiTheme="minorEastAsia" w:eastAsiaTheme="minorEastAsia" w:hAnsiTheme="minorEastAsia"/>
                <w:sz w:val="24"/>
                <w:szCs w:val="24"/>
              </w:rPr>
              <w:t xml:space="preserve">, Hu </w:t>
            </w:r>
            <w:proofErr w:type="spellStart"/>
            <w:r w:rsidRPr="00C548F4">
              <w:rPr>
                <w:rFonts w:asciiTheme="minorEastAsia" w:eastAsiaTheme="minorEastAsia" w:hAnsiTheme="minorEastAsia"/>
                <w:sz w:val="24"/>
                <w:szCs w:val="24"/>
              </w:rPr>
              <w:t>Yuehua</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Compostions</w:t>
            </w:r>
            <w:proofErr w:type="spellEnd"/>
            <w:r w:rsidRPr="00C548F4">
              <w:rPr>
                <w:rFonts w:asciiTheme="minorEastAsia" w:eastAsiaTheme="minorEastAsia" w:hAnsiTheme="minorEastAsia"/>
                <w:sz w:val="24"/>
                <w:szCs w:val="24"/>
              </w:rPr>
              <w:t xml:space="preserve"> and structures of </w:t>
            </w:r>
            <w:proofErr w:type="spellStart"/>
            <w:r w:rsidRPr="00C548F4">
              <w:rPr>
                <w:rFonts w:asciiTheme="minorEastAsia" w:eastAsiaTheme="minorEastAsia" w:hAnsiTheme="minorEastAsia"/>
                <w:sz w:val="24"/>
                <w:szCs w:val="24"/>
              </w:rPr>
              <w:t>archaeal</w:t>
            </w:r>
            <w:proofErr w:type="spellEnd"/>
            <w:r w:rsidRPr="00C548F4">
              <w:rPr>
                <w:rFonts w:asciiTheme="minorEastAsia" w:eastAsiaTheme="minorEastAsia" w:hAnsiTheme="minorEastAsia"/>
                <w:sz w:val="24"/>
                <w:szCs w:val="24"/>
              </w:rPr>
              <w:t xml:space="preserve"> communities in acid mineral bioleaching systems of Dongxiang copper mine and </w:t>
            </w:r>
            <w:proofErr w:type="spellStart"/>
            <w:r w:rsidRPr="00C548F4">
              <w:rPr>
                <w:rFonts w:asciiTheme="minorEastAsia" w:eastAsiaTheme="minorEastAsia" w:hAnsiTheme="minorEastAsia"/>
                <w:sz w:val="24"/>
                <w:szCs w:val="24"/>
              </w:rPr>
              <w:t>Yinshan</w:t>
            </w:r>
            <w:proofErr w:type="spellEnd"/>
            <w:r w:rsidRPr="00C548F4">
              <w:rPr>
                <w:rFonts w:asciiTheme="minorEastAsia" w:eastAsiaTheme="minorEastAsia" w:hAnsiTheme="minorEastAsia"/>
                <w:sz w:val="24"/>
                <w:szCs w:val="24"/>
              </w:rPr>
              <w:t xml:space="preserve"> lead-zinc mine, China. Current Microbiology.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57(</w:t>
            </w:r>
            <w:r w:rsidRPr="00C548F4">
              <w:rPr>
                <w:rFonts w:asciiTheme="minorEastAsia" w:eastAsiaTheme="minorEastAsia" w:hAnsiTheme="minorEastAsia" w:hint="eastAsia"/>
                <w:sz w:val="24"/>
                <w:szCs w:val="24"/>
              </w:rPr>
              <w:t>3</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239-244.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25、</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Jiang </w:t>
            </w:r>
            <w:proofErr w:type="spellStart"/>
            <w:r w:rsidRPr="00C548F4">
              <w:rPr>
                <w:rFonts w:asciiTheme="minorEastAsia" w:eastAsiaTheme="minorEastAsia" w:hAnsiTheme="minorEastAsia"/>
                <w:sz w:val="24"/>
                <w:szCs w:val="24"/>
              </w:rPr>
              <w:t>Huidan</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Meimei</w:t>
            </w:r>
            <w:proofErr w:type="spellEnd"/>
            <w:r w:rsidRPr="00C548F4">
              <w:rPr>
                <w:rFonts w:asciiTheme="minorEastAsia" w:eastAsiaTheme="minorEastAsia" w:hAnsiTheme="minorEastAsia"/>
                <w:sz w:val="24"/>
                <w:szCs w:val="24"/>
              </w:rPr>
              <w:t xml:space="preserve">, Wang </w:t>
            </w:r>
            <w:proofErr w:type="spellStart"/>
            <w:r w:rsidRPr="00C548F4">
              <w:rPr>
                <w:rFonts w:asciiTheme="minorEastAsia" w:eastAsiaTheme="minorEastAsia" w:hAnsiTheme="minorEastAsia"/>
                <w:sz w:val="24"/>
                <w:szCs w:val="24"/>
              </w:rPr>
              <w:t>Yiping</w:t>
            </w:r>
            <w:proofErr w:type="spellEnd"/>
            <w:r w:rsidRPr="00C548F4">
              <w:rPr>
                <w:rFonts w:asciiTheme="minorEastAsia" w:eastAsiaTheme="minorEastAsia" w:hAnsiTheme="minorEastAsia"/>
                <w:sz w:val="24"/>
                <w:szCs w:val="24"/>
              </w:rPr>
              <w:t xml:space="preserve">, Zhang </w:t>
            </w:r>
            <w:proofErr w:type="spellStart"/>
            <w:r w:rsidRPr="00C548F4">
              <w:rPr>
                <w:rFonts w:asciiTheme="minorEastAsia" w:eastAsiaTheme="minorEastAsia" w:hAnsiTheme="minorEastAsia"/>
                <w:sz w:val="24"/>
                <w:szCs w:val="24"/>
              </w:rPr>
              <w:t>Xiaojian</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In vitro assembly of [Fe4S4] cluster in high potential iron-sulfur protein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Current Microbiology.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lastRenderedPageBreak/>
              <w:t>57(</w:t>
            </w:r>
            <w:r w:rsidRPr="00C548F4">
              <w:rPr>
                <w:rFonts w:asciiTheme="minorEastAsia" w:eastAsiaTheme="minorEastAsia" w:hAnsiTheme="minorEastAsia" w:hint="eastAsia"/>
                <w:sz w:val="24"/>
                <w:szCs w:val="24"/>
              </w:rPr>
              <w:t>2</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161-166.</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26、</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Wang Ming, Zhang </w:t>
            </w:r>
            <w:proofErr w:type="spellStart"/>
            <w:r w:rsidRPr="00C548F4">
              <w:rPr>
                <w:rFonts w:asciiTheme="minorEastAsia" w:eastAsiaTheme="minorEastAsia" w:hAnsiTheme="minorEastAsia"/>
                <w:sz w:val="24"/>
                <w:szCs w:val="24"/>
              </w:rPr>
              <w:t>Xiaojian</w:t>
            </w:r>
            <w:proofErr w:type="spellEnd"/>
            <w:r w:rsidRPr="00C548F4">
              <w:rPr>
                <w:rFonts w:asciiTheme="minorEastAsia" w:eastAsiaTheme="minorEastAsia" w:hAnsiTheme="minorEastAsia"/>
                <w:sz w:val="24"/>
                <w:szCs w:val="24"/>
              </w:rPr>
              <w:t xml:space="preserve">, Wang </w:t>
            </w:r>
            <w:proofErr w:type="spellStart"/>
            <w:r w:rsidRPr="00C548F4">
              <w:rPr>
                <w:rFonts w:asciiTheme="minorEastAsia" w:eastAsiaTheme="minorEastAsia" w:hAnsiTheme="minorEastAsia"/>
                <w:sz w:val="24"/>
                <w:szCs w:val="24"/>
              </w:rPr>
              <w:t>Yiping</w:t>
            </w:r>
            <w:proofErr w:type="spellEnd"/>
            <w:r w:rsidRPr="00C548F4">
              <w:rPr>
                <w:rFonts w:asciiTheme="minorEastAsia" w:eastAsiaTheme="minorEastAsia" w:hAnsiTheme="minorEastAsia"/>
                <w:sz w:val="24"/>
                <w:szCs w:val="24"/>
              </w:rPr>
              <w:t xml:space="preserve">, Ai </w:t>
            </w:r>
            <w:proofErr w:type="spellStart"/>
            <w:r w:rsidRPr="00C548F4">
              <w:rPr>
                <w:rFonts w:asciiTheme="minorEastAsia" w:eastAsiaTheme="minorEastAsia" w:hAnsiTheme="minorEastAsia"/>
                <w:sz w:val="24"/>
                <w:szCs w:val="24"/>
              </w:rPr>
              <w:t>Chenbin</w:t>
            </w:r>
            <w:proofErr w:type="spellEnd"/>
            <w:r w:rsidRPr="00C548F4">
              <w:rPr>
                <w:rFonts w:asciiTheme="minorEastAsia" w:eastAsiaTheme="minorEastAsia" w:hAnsiTheme="minorEastAsia"/>
                <w:sz w:val="24"/>
                <w:szCs w:val="24"/>
              </w:rPr>
              <w:t>,</w:t>
            </w:r>
            <w:r w:rsidRPr="00C548F4">
              <w:rPr>
                <w:rFonts w:asciiTheme="minorEastAsia" w:eastAsiaTheme="minorEastAsia" w:hAnsiTheme="minorEastAsia"/>
                <w:b/>
                <w:sz w:val="24"/>
                <w:szCs w:val="24"/>
              </w:rPr>
              <w:t xml:space="preserve"> 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Expression, Purification, and Characterization of Iron-Sulfur Cluster Assembly Regulator </w:t>
            </w:r>
            <w:proofErr w:type="spellStart"/>
            <w:r w:rsidRPr="00C548F4">
              <w:rPr>
                <w:rFonts w:asciiTheme="minorEastAsia" w:eastAsiaTheme="minorEastAsia" w:hAnsiTheme="minorEastAsia"/>
                <w:sz w:val="24"/>
                <w:szCs w:val="24"/>
              </w:rPr>
              <w:t>IscR</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Journal of Microbiology and Biotechnology.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18(</w:t>
            </w:r>
            <w:r w:rsidRPr="00C548F4">
              <w:rPr>
                <w:rFonts w:asciiTheme="minorEastAsia" w:eastAsiaTheme="minorEastAsia" w:hAnsiTheme="minorEastAsia" w:hint="eastAsia"/>
                <w:sz w:val="24"/>
                <w:szCs w:val="24"/>
              </w:rPr>
              <w:t>10</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1672-1677.</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27、</w:t>
            </w:r>
            <w:r w:rsidRPr="00C548F4">
              <w:rPr>
                <w:rFonts w:asciiTheme="minorEastAsia" w:eastAsiaTheme="minorEastAsia" w:hAnsiTheme="minorEastAsia"/>
                <w:sz w:val="24"/>
                <w:szCs w:val="24"/>
              </w:rPr>
              <w:t xml:space="preserve">Xia </w:t>
            </w:r>
            <w:proofErr w:type="spellStart"/>
            <w:r w:rsidRPr="00C548F4">
              <w:rPr>
                <w:rFonts w:asciiTheme="minorEastAsia" w:eastAsiaTheme="minorEastAsia" w:hAnsiTheme="minorEastAsia"/>
                <w:sz w:val="24"/>
                <w:szCs w:val="24"/>
              </w:rPr>
              <w:t>Lexian</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liu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Xinxing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Yin Chu, </w:t>
            </w:r>
            <w:proofErr w:type="spellStart"/>
            <w:r w:rsidRPr="00C548F4">
              <w:rPr>
                <w:rFonts w:asciiTheme="minorEastAsia" w:eastAsiaTheme="minorEastAsia" w:hAnsiTheme="minorEastAsia"/>
                <w:sz w:val="24"/>
                <w:szCs w:val="24"/>
              </w:rPr>
              <w:t>Gao</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Jian</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Mechanism of enhanced bioleaching efficiency of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xml:space="preserve"> after adaptation with chalcopyrite. Hydrometallurgy.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92(</w:t>
            </w:r>
            <w:r w:rsidRPr="00C548F4">
              <w:rPr>
                <w:rFonts w:asciiTheme="minorEastAsia" w:eastAsiaTheme="minorEastAsia" w:hAnsiTheme="minorEastAsia" w:hint="eastAsia"/>
                <w:sz w:val="24"/>
                <w:szCs w:val="24"/>
              </w:rPr>
              <w:t>3-4</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95-101</w:t>
            </w:r>
            <w:r w:rsidRPr="00C548F4">
              <w:rPr>
                <w:rFonts w:asciiTheme="minorEastAsia" w:eastAsiaTheme="minorEastAsia" w:hAnsiTheme="minorEastAsia" w:hint="eastAsia"/>
                <w:sz w:val="24"/>
                <w:szCs w:val="24"/>
              </w:rPr>
              <w:t>.</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28、</w:t>
            </w:r>
            <w:r w:rsidRPr="00C548F4">
              <w:rPr>
                <w:rFonts w:asciiTheme="minorEastAsia" w:eastAsiaTheme="minorEastAsia" w:hAnsiTheme="minorEastAsia"/>
                <w:sz w:val="24"/>
                <w:szCs w:val="24"/>
              </w:rPr>
              <w:t xml:space="preserve">Jiang </w:t>
            </w:r>
            <w:proofErr w:type="spellStart"/>
            <w:r w:rsidRPr="00C548F4">
              <w:rPr>
                <w:rFonts w:asciiTheme="minorEastAsia" w:eastAsiaTheme="minorEastAsia" w:hAnsiTheme="minorEastAsia"/>
                <w:sz w:val="24"/>
                <w:szCs w:val="24"/>
              </w:rPr>
              <w:t>Huidan</w:t>
            </w:r>
            <w:proofErr w:type="spellEnd"/>
            <w:r w:rsidRPr="00C548F4">
              <w:rPr>
                <w:rFonts w:asciiTheme="minorEastAsia" w:eastAsiaTheme="minorEastAsia" w:hAnsiTheme="minorEastAsia"/>
                <w:sz w:val="24"/>
                <w:szCs w:val="24"/>
              </w:rPr>
              <w:t xml:space="preserve">, Zhang </w:t>
            </w:r>
            <w:proofErr w:type="spellStart"/>
            <w:r w:rsidRPr="00C548F4">
              <w:rPr>
                <w:rFonts w:asciiTheme="minorEastAsia" w:eastAsiaTheme="minorEastAsia" w:hAnsiTheme="minorEastAsia"/>
                <w:sz w:val="24"/>
                <w:szCs w:val="24"/>
              </w:rPr>
              <w:t>Xiaojian</w:t>
            </w:r>
            <w:proofErr w:type="spellEnd"/>
            <w:r w:rsidRPr="00C548F4">
              <w:rPr>
                <w:rFonts w:asciiTheme="minorEastAsia" w:eastAsiaTheme="minorEastAsia" w:hAnsiTheme="minorEastAsia"/>
                <w:sz w:val="24"/>
                <w:szCs w:val="24"/>
              </w:rPr>
              <w:t xml:space="preserve">, Ai </w:t>
            </w:r>
            <w:proofErr w:type="spellStart"/>
            <w:r w:rsidRPr="00C548F4">
              <w:rPr>
                <w:rFonts w:asciiTheme="minorEastAsia" w:eastAsiaTheme="minorEastAsia" w:hAnsiTheme="minorEastAsia"/>
                <w:sz w:val="24"/>
                <w:szCs w:val="24"/>
              </w:rPr>
              <w:t>Chenbin</w:t>
            </w:r>
            <w:proofErr w:type="spellEnd"/>
            <w:r w:rsidRPr="00C548F4">
              <w:rPr>
                <w:rFonts w:asciiTheme="minorEastAsia" w:eastAsiaTheme="minorEastAsia" w:hAnsiTheme="minorEastAsia"/>
                <w:sz w:val="24"/>
                <w:szCs w:val="24"/>
              </w:rPr>
              <w:t xml:space="preserve">, Liu </w:t>
            </w:r>
            <w:proofErr w:type="spellStart"/>
            <w:r w:rsidRPr="00C548F4">
              <w:rPr>
                <w:rFonts w:asciiTheme="minorEastAsia" w:eastAsiaTheme="minorEastAsia" w:hAnsiTheme="minorEastAsia"/>
                <w:sz w:val="24"/>
                <w:szCs w:val="24"/>
              </w:rPr>
              <w:t>Yuandong</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Jia</w:t>
            </w:r>
            <w:proofErr w:type="spellEnd"/>
            <w:r w:rsidRPr="00C548F4">
              <w:rPr>
                <w:rFonts w:asciiTheme="minorEastAsia" w:eastAsiaTheme="minorEastAsia" w:hAnsiTheme="minorEastAsia"/>
                <w:sz w:val="24"/>
                <w:szCs w:val="24"/>
              </w:rPr>
              <w:t xml:space="preserve">. Asp97 is a crucial residue involved in the ligation of the [Fe4S4] cluster of </w:t>
            </w:r>
            <w:proofErr w:type="spellStart"/>
            <w:r w:rsidRPr="00C548F4">
              <w:rPr>
                <w:rFonts w:asciiTheme="minorEastAsia" w:eastAsiaTheme="minorEastAsia" w:hAnsiTheme="minorEastAsia"/>
                <w:sz w:val="24"/>
                <w:szCs w:val="24"/>
              </w:rPr>
              <w:t>IscA</w:t>
            </w:r>
            <w:proofErr w:type="spellEnd"/>
            <w:r w:rsidRPr="00C548F4">
              <w:rPr>
                <w:rFonts w:asciiTheme="minorEastAsia" w:eastAsiaTheme="minorEastAsia" w:hAnsiTheme="minorEastAsia"/>
                <w:sz w:val="24"/>
                <w:szCs w:val="24"/>
              </w:rPr>
              <w:t xml:space="preserve">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Journal of Microbiology and Biotechnology.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18(</w:t>
            </w:r>
            <w:r w:rsidRPr="00C548F4">
              <w:rPr>
                <w:rFonts w:asciiTheme="minorEastAsia" w:eastAsiaTheme="minorEastAsia" w:hAnsiTheme="minorEastAsia" w:hint="eastAsia"/>
                <w:sz w:val="24"/>
                <w:szCs w:val="24"/>
              </w:rPr>
              <w:t>6</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1070-1075.</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29、</w:t>
            </w:r>
            <w:proofErr w:type="spellStart"/>
            <w:r w:rsidRPr="00C548F4">
              <w:rPr>
                <w:rFonts w:asciiTheme="minorEastAsia" w:eastAsiaTheme="minorEastAsia" w:hAnsiTheme="minorEastAsia"/>
                <w:sz w:val="24"/>
                <w:szCs w:val="24"/>
              </w:rPr>
              <w:t>Zeng</w:t>
            </w:r>
            <w:proofErr w:type="spellEnd"/>
            <w:r w:rsidRPr="00C548F4">
              <w:rPr>
                <w:rFonts w:asciiTheme="minorEastAsia" w:eastAsiaTheme="minorEastAsia" w:hAnsiTheme="minorEastAsia"/>
                <w:sz w:val="24"/>
                <w:szCs w:val="24"/>
              </w:rPr>
              <w:t xml:space="preserve"> J</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Jiang </w:t>
            </w:r>
            <w:proofErr w:type="spellStart"/>
            <w:r w:rsidRPr="00C548F4">
              <w:rPr>
                <w:rFonts w:asciiTheme="minorEastAsia" w:eastAsiaTheme="minorEastAsia" w:hAnsiTheme="minorEastAsia"/>
                <w:sz w:val="24"/>
                <w:szCs w:val="24"/>
              </w:rPr>
              <w:t>Huidan</w:t>
            </w:r>
            <w:proofErr w:type="spellEnd"/>
            <w:r w:rsidRPr="00C548F4">
              <w:rPr>
                <w:rFonts w:asciiTheme="minorEastAsia" w:eastAsiaTheme="minorEastAsia" w:hAnsiTheme="minorEastAsia"/>
                <w:sz w:val="24"/>
                <w:szCs w:val="24"/>
              </w:rPr>
              <w:t xml:space="preserve">, Liu </w:t>
            </w:r>
            <w:proofErr w:type="spellStart"/>
            <w:r w:rsidRPr="00C548F4">
              <w:rPr>
                <w:rFonts w:asciiTheme="minorEastAsia" w:eastAsiaTheme="minorEastAsia" w:hAnsiTheme="minorEastAsia"/>
                <w:sz w:val="24"/>
                <w:szCs w:val="24"/>
              </w:rPr>
              <w:t>Yuandong</w:t>
            </w:r>
            <w:proofErr w:type="spellEnd"/>
            <w:r w:rsidRPr="00C548F4">
              <w:rPr>
                <w:rFonts w:asciiTheme="minorEastAsia" w:eastAsiaTheme="minorEastAsia" w:hAnsiTheme="minorEastAsia"/>
                <w:sz w:val="24"/>
                <w:szCs w:val="24"/>
              </w:rPr>
              <w:t xml:space="preserve">, </w:t>
            </w:r>
            <w:r w:rsidRPr="00C548F4">
              <w:rPr>
                <w:rFonts w:asciiTheme="minorEastAsia" w:eastAsiaTheme="minorEastAsia" w:hAnsiTheme="minorEastAsia"/>
                <w:b/>
                <w:sz w:val="24"/>
                <w:szCs w:val="24"/>
              </w:rPr>
              <w:t xml:space="preserve">Liu </w:t>
            </w:r>
            <w:proofErr w:type="spellStart"/>
            <w:r w:rsidRPr="00C548F4">
              <w:rPr>
                <w:rFonts w:asciiTheme="minorEastAsia" w:eastAsiaTheme="minorEastAsia" w:hAnsiTheme="minor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Qiu</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Guanzhou</w:t>
            </w:r>
            <w:proofErr w:type="spellEnd"/>
            <w:r w:rsidRPr="00C548F4">
              <w:rPr>
                <w:rFonts w:asciiTheme="minorEastAsia" w:eastAsiaTheme="minorEastAsia" w:hAnsiTheme="minorEastAsia"/>
                <w:sz w:val="24"/>
                <w:szCs w:val="24"/>
              </w:rPr>
              <w:t xml:space="preserve">. Expression, purification and characterization of a high potential iron-sulfur protein from </w:t>
            </w:r>
            <w:proofErr w:type="spellStart"/>
            <w:r w:rsidRPr="00C548F4">
              <w:rPr>
                <w:rFonts w:asciiTheme="minorEastAsia" w:eastAsiaTheme="minorEastAsia" w:hAnsiTheme="minorEastAsia"/>
                <w:sz w:val="24"/>
                <w:szCs w:val="24"/>
              </w:rPr>
              <w:t>Acidithiobacillus</w:t>
            </w:r>
            <w:proofErr w:type="spellEnd"/>
            <w:r w:rsidRPr="00C548F4">
              <w:rPr>
                <w:rFonts w:asciiTheme="minorEastAsia" w:eastAsiaTheme="minorEastAsia" w:hAnsiTheme="minorEastAsia"/>
                <w:sz w:val="24"/>
                <w:szCs w:val="24"/>
              </w:rPr>
              <w:t xml:space="preserve"> </w:t>
            </w:r>
            <w:proofErr w:type="spellStart"/>
            <w:r w:rsidRPr="00C548F4">
              <w:rPr>
                <w:rFonts w:asciiTheme="minorEastAsia" w:eastAsiaTheme="minorEastAsia" w:hAnsiTheme="minorEastAsia"/>
                <w:sz w:val="24"/>
                <w:szCs w:val="24"/>
              </w:rPr>
              <w:t>ferrooxidans</w:t>
            </w:r>
            <w:proofErr w:type="spellEnd"/>
            <w:r w:rsidRPr="00C548F4">
              <w:rPr>
                <w:rFonts w:asciiTheme="minorEastAsia" w:eastAsiaTheme="minorEastAsia" w:hAnsiTheme="minorEastAsia"/>
                <w:sz w:val="24"/>
                <w:szCs w:val="24"/>
              </w:rPr>
              <w:t>. Biotechnology Letters. 2008</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30(</w:t>
            </w:r>
            <w:r w:rsidRPr="00C548F4">
              <w:rPr>
                <w:rFonts w:asciiTheme="minorEastAsia" w:eastAsiaTheme="minorEastAsia" w:hAnsiTheme="minorEastAsia" w:hint="eastAsia"/>
                <w:sz w:val="24"/>
                <w:szCs w:val="24"/>
              </w:rPr>
              <w:t>5</w:t>
            </w:r>
            <w:r w:rsidRPr="00C548F4">
              <w:rPr>
                <w:rFonts w:asciiTheme="minorEastAsia" w:eastAsiaTheme="minorEastAsia" w:hAnsiTheme="minorEastAsia"/>
                <w:sz w:val="24"/>
                <w:szCs w:val="24"/>
              </w:rPr>
              <w:t>)</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905-910.</w:t>
            </w:r>
          </w:p>
          <w:p w:rsidR="00392B13" w:rsidRPr="00C548F4" w:rsidRDefault="00392B13" w:rsidP="00392B13">
            <w:pPr>
              <w:autoSpaceDE w:val="0"/>
              <w:autoSpaceDN w:val="0"/>
              <w:adjustRightInd w:val="0"/>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 xml:space="preserve">30、Xia </w:t>
            </w:r>
            <w:proofErr w:type="spellStart"/>
            <w:r w:rsidRPr="00C548F4">
              <w:rPr>
                <w:rFonts w:asciiTheme="minorEastAsia" w:eastAsiaTheme="minorEastAsia" w:hAnsiTheme="minorEastAsia" w:hint="eastAsia"/>
                <w:sz w:val="24"/>
                <w:szCs w:val="24"/>
              </w:rPr>
              <w:t>Lexian</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t>Zeng</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t>Jia</w:t>
            </w:r>
            <w:proofErr w:type="spellEnd"/>
            <w:r w:rsidRPr="00C548F4">
              <w:rPr>
                <w:rFonts w:asciiTheme="minorEastAsia" w:eastAsiaTheme="minorEastAsia" w:hAnsiTheme="minorEastAsia" w:hint="eastAsia"/>
                <w:sz w:val="24"/>
                <w:szCs w:val="24"/>
              </w:rPr>
              <w:t xml:space="preserve">, Ding </w:t>
            </w:r>
            <w:proofErr w:type="spellStart"/>
            <w:r w:rsidRPr="00C548F4">
              <w:rPr>
                <w:rFonts w:asciiTheme="minorEastAsia" w:eastAsiaTheme="minorEastAsia" w:hAnsiTheme="minorEastAsia" w:hint="eastAsia"/>
                <w:sz w:val="24"/>
                <w:szCs w:val="24"/>
              </w:rPr>
              <w:t>Jianlan</w:t>
            </w:r>
            <w:proofErr w:type="spellEnd"/>
            <w:r w:rsidRPr="00C548F4">
              <w:rPr>
                <w:rFonts w:asciiTheme="minorEastAsia" w:eastAsiaTheme="minorEastAsia" w:hAnsiTheme="minorEastAsia" w:hint="eastAsia"/>
                <w:sz w:val="24"/>
                <w:szCs w:val="24"/>
              </w:rPr>
              <w:t xml:space="preserve">, Yang Yi, Zhang Bo, </w:t>
            </w:r>
            <w:r w:rsidRPr="00C548F4">
              <w:rPr>
                <w:rFonts w:asciiTheme="minorEastAsia" w:eastAsiaTheme="minorEastAsia" w:hAnsiTheme="minorEastAsia" w:hint="eastAsia"/>
                <w:b/>
                <w:sz w:val="24"/>
                <w:szCs w:val="24"/>
              </w:rPr>
              <w:t xml:space="preserve">Liu </w:t>
            </w:r>
            <w:proofErr w:type="spellStart"/>
            <w:r w:rsidRPr="00C548F4">
              <w:rPr>
                <w:rFonts w:asciiTheme="minorEastAsia" w:eastAsiaTheme="minorEastAsia" w:hAnsiTheme="minorEastAsia" w:hint="eastAsia"/>
                <w:b/>
                <w:sz w:val="24"/>
                <w:szCs w:val="24"/>
              </w:rPr>
              <w:t>Jianshe</w:t>
            </w:r>
            <w:proofErr w:type="spellEnd"/>
            <w:r w:rsidRPr="00C548F4">
              <w:rPr>
                <w:rFonts w:asciiTheme="minorEastAsia" w:eastAsiaTheme="minorEastAsia" w:hAnsiTheme="minorEastAsia" w:hint="eastAsia"/>
                <w:b/>
                <w:sz w:val="24"/>
                <w:szCs w:val="24"/>
              </w:rPr>
              <w:t>*</w:t>
            </w:r>
            <w:r w:rsidRPr="00C548F4">
              <w:rPr>
                <w:rFonts w:asciiTheme="minorEastAsia" w:eastAsiaTheme="minorEastAsia" w:hAnsiTheme="minorEastAsia" w:hint="eastAsia"/>
                <w:sz w:val="24"/>
                <w:szCs w:val="24"/>
              </w:rPr>
              <w:t xml:space="preserve">, and </w:t>
            </w:r>
            <w:proofErr w:type="spellStart"/>
            <w:r w:rsidRPr="00C548F4">
              <w:rPr>
                <w:rFonts w:asciiTheme="minorEastAsia" w:eastAsiaTheme="minorEastAsia" w:hAnsiTheme="minorEastAsia" w:hint="eastAsia"/>
                <w:sz w:val="24"/>
                <w:szCs w:val="24"/>
              </w:rPr>
              <w:t>Guanzhou</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t>Qiu</w:t>
            </w:r>
            <w:proofErr w:type="spellEnd"/>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2007. Comparison</w:t>
            </w:r>
            <w:r w:rsidRPr="00C548F4">
              <w:rPr>
                <w:rFonts w:asciiTheme="minorEastAsia" w:eastAsiaTheme="minorEastAsia" w:hAnsiTheme="minorEastAsia" w:hint="eastAsia"/>
                <w:sz w:val="24"/>
                <w:szCs w:val="24"/>
              </w:rPr>
              <w:t xml:space="preserve"> of three induced mutation methods for </w:t>
            </w:r>
            <w:proofErr w:type="spellStart"/>
            <w:r w:rsidRPr="00C548F4">
              <w:rPr>
                <w:rFonts w:asciiTheme="minorEastAsia" w:eastAsiaTheme="minorEastAsia" w:hAnsiTheme="minorEastAsia" w:hint="eastAsia"/>
                <w:sz w:val="24"/>
                <w:szCs w:val="24"/>
              </w:rPr>
              <w:t>Acidiothiobacillus</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t>caldus</w:t>
            </w:r>
            <w:proofErr w:type="spellEnd"/>
            <w:r w:rsidRPr="00C548F4">
              <w:rPr>
                <w:rFonts w:asciiTheme="minorEastAsia" w:eastAsiaTheme="minorEastAsia" w:hAnsiTheme="minorEastAsia" w:hint="eastAsia"/>
                <w:sz w:val="24"/>
                <w:szCs w:val="24"/>
              </w:rPr>
              <w:t xml:space="preserve"> in processing </w:t>
            </w:r>
            <w:proofErr w:type="spellStart"/>
            <w:r w:rsidRPr="00C548F4">
              <w:rPr>
                <w:rFonts w:asciiTheme="minorEastAsia" w:eastAsiaTheme="minorEastAsia" w:hAnsiTheme="minorEastAsia" w:hint="eastAsia"/>
                <w:sz w:val="24"/>
                <w:szCs w:val="24"/>
              </w:rPr>
              <w:t>sphalerite</w:t>
            </w:r>
            <w:proofErr w:type="spellEnd"/>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Minerals Engineeri</w:t>
            </w:r>
            <w:r w:rsidRPr="00C548F4">
              <w:rPr>
                <w:rFonts w:asciiTheme="minorEastAsia" w:eastAsiaTheme="minorEastAsia" w:hAnsiTheme="minorEastAsia" w:hint="eastAsia"/>
                <w:sz w:val="24"/>
                <w:szCs w:val="24"/>
              </w:rPr>
              <w:t>ng.</w:t>
            </w:r>
            <w:r w:rsidRPr="00C548F4">
              <w:rPr>
                <w:rFonts w:asciiTheme="minorEastAsia" w:eastAsiaTheme="minorEastAsia" w:hAnsiTheme="minorEastAsia"/>
                <w:sz w:val="24"/>
                <w:szCs w:val="24"/>
              </w:rPr>
              <w:t xml:space="preserve"> </w:t>
            </w:r>
            <w:r w:rsidRPr="00C548F4">
              <w:rPr>
                <w:rFonts w:asciiTheme="minorEastAsia" w:eastAsiaTheme="minorEastAsia" w:hAnsiTheme="minorEastAsia" w:hint="eastAsia"/>
                <w:sz w:val="24"/>
                <w:szCs w:val="24"/>
              </w:rPr>
              <w:t>2007,20:</w:t>
            </w:r>
            <w:r w:rsidRPr="00C548F4">
              <w:rPr>
                <w:rFonts w:asciiTheme="minorEastAsia" w:eastAsiaTheme="minorEastAsia" w:hAnsiTheme="minorEastAsia"/>
                <w:sz w:val="24"/>
                <w:szCs w:val="24"/>
              </w:rPr>
              <w:t>1323-1326</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w:t>
            </w:r>
          </w:p>
          <w:p w:rsidR="00392B13" w:rsidRPr="00C548F4" w:rsidRDefault="00392B13" w:rsidP="00392B13">
            <w:pPr>
              <w:spacing w:line="360" w:lineRule="auto"/>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31、</w:t>
            </w:r>
            <w:r w:rsidRPr="00C548F4">
              <w:rPr>
                <w:rFonts w:asciiTheme="minorEastAsia" w:eastAsiaTheme="minorEastAsia" w:hAnsiTheme="minorEastAsia" w:hint="eastAsia"/>
                <w:b/>
                <w:sz w:val="24"/>
                <w:szCs w:val="24"/>
              </w:rPr>
              <w:t xml:space="preserve">LIU </w:t>
            </w:r>
            <w:proofErr w:type="spellStart"/>
            <w:r w:rsidRPr="00C548F4">
              <w:rPr>
                <w:rFonts w:asciiTheme="minorEastAsia" w:eastAsiaTheme="minorEastAsia" w:hAnsiTheme="minorEastAsia" w:hint="eastAsia"/>
                <w:b/>
                <w:sz w:val="24"/>
                <w:szCs w:val="24"/>
              </w:rPr>
              <w:t>Jian</w:t>
            </w:r>
            <w:proofErr w:type="spellEnd"/>
            <w:r w:rsidRPr="00C548F4">
              <w:rPr>
                <w:rFonts w:asciiTheme="minorEastAsia" w:eastAsiaTheme="minorEastAsia" w:hAnsiTheme="minorEastAsia" w:hint="eastAsia"/>
                <w:b/>
                <w:sz w:val="24"/>
                <w:szCs w:val="24"/>
              </w:rPr>
              <w:t>-she*</w:t>
            </w:r>
            <w:r w:rsidRPr="00C548F4">
              <w:rPr>
                <w:rFonts w:asciiTheme="minorEastAsia" w:eastAsiaTheme="minorEastAsia" w:hAnsiTheme="minorEastAsia" w:hint="eastAsia"/>
                <w:sz w:val="24"/>
                <w:szCs w:val="24"/>
              </w:rPr>
              <w:t xml:space="preserve">, XIE </w:t>
            </w:r>
            <w:proofErr w:type="spellStart"/>
            <w:r w:rsidRPr="00C548F4">
              <w:rPr>
                <w:rFonts w:asciiTheme="minorEastAsia" w:eastAsiaTheme="minorEastAsia" w:hAnsiTheme="minorEastAsia" w:hint="eastAsia"/>
                <w:sz w:val="24"/>
                <w:szCs w:val="24"/>
              </w:rPr>
              <w:t>Xue-hui</w:t>
            </w:r>
            <w:proofErr w:type="spellEnd"/>
            <w:r w:rsidRPr="00C548F4">
              <w:rPr>
                <w:rFonts w:asciiTheme="minorEastAsia" w:eastAsiaTheme="minorEastAsia" w:hAnsiTheme="minorEastAsia" w:hint="eastAsia"/>
                <w:sz w:val="24"/>
                <w:szCs w:val="24"/>
              </w:rPr>
              <w:t xml:space="preserve">, XIAO Sheng-mu, WANG </w:t>
            </w:r>
            <w:proofErr w:type="spellStart"/>
            <w:r w:rsidRPr="00C548F4">
              <w:rPr>
                <w:rFonts w:asciiTheme="minorEastAsia" w:eastAsiaTheme="minorEastAsia" w:hAnsiTheme="minorEastAsia" w:hint="eastAsia"/>
                <w:sz w:val="24"/>
                <w:szCs w:val="24"/>
              </w:rPr>
              <w:t>Xiu-mei</w:t>
            </w:r>
            <w:proofErr w:type="spellEnd"/>
            <w:r w:rsidRPr="00C548F4">
              <w:rPr>
                <w:rFonts w:asciiTheme="minorEastAsia" w:eastAsiaTheme="minorEastAsia" w:hAnsiTheme="minorEastAsia" w:hint="eastAsia"/>
                <w:sz w:val="24"/>
                <w:szCs w:val="24"/>
              </w:rPr>
              <w:t>, ZHAO Wen-</w:t>
            </w:r>
            <w:proofErr w:type="spellStart"/>
            <w:r w:rsidRPr="00C548F4">
              <w:rPr>
                <w:rFonts w:asciiTheme="minorEastAsia" w:eastAsiaTheme="minorEastAsia" w:hAnsiTheme="minorEastAsia" w:hint="eastAsia"/>
                <w:sz w:val="24"/>
                <w:szCs w:val="24"/>
              </w:rPr>
              <w:t>jie</w:t>
            </w:r>
            <w:proofErr w:type="spellEnd"/>
            <w:r w:rsidRPr="00C548F4">
              <w:rPr>
                <w:rFonts w:asciiTheme="minorEastAsia" w:eastAsiaTheme="minorEastAsia" w:hAnsiTheme="minorEastAsia" w:hint="eastAsia"/>
                <w:sz w:val="24"/>
                <w:szCs w:val="24"/>
              </w:rPr>
              <w:t xml:space="preserve">, TIAN </w:t>
            </w:r>
            <w:proofErr w:type="spellStart"/>
            <w:r w:rsidRPr="00C548F4">
              <w:rPr>
                <w:rFonts w:asciiTheme="minorEastAsia" w:eastAsiaTheme="minorEastAsia" w:hAnsiTheme="minorEastAsia" w:hint="eastAsia"/>
                <w:sz w:val="24"/>
                <w:szCs w:val="24"/>
              </w:rPr>
              <w:t>Zhuo</w:t>
            </w:r>
            <w:proofErr w:type="spellEnd"/>
            <w:r w:rsidRPr="00C548F4">
              <w:rPr>
                <w:rFonts w:asciiTheme="minorEastAsia" w:eastAsiaTheme="minorEastAsia" w:hAnsiTheme="minorEastAsia" w:hint="eastAsia"/>
                <w:sz w:val="24"/>
                <w:szCs w:val="24"/>
              </w:rPr>
              <w:t xml:space="preserve">-li. Isolation of </w:t>
            </w:r>
            <w:proofErr w:type="spellStart"/>
            <w:r w:rsidRPr="00C548F4">
              <w:rPr>
                <w:rFonts w:asciiTheme="minorEastAsia" w:eastAsiaTheme="minorEastAsia" w:hAnsiTheme="minorEastAsia" w:hint="eastAsia"/>
                <w:sz w:val="24"/>
                <w:szCs w:val="24"/>
              </w:rPr>
              <w:t>Leptospirillum</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t>ferriphilum</w:t>
            </w:r>
            <w:proofErr w:type="spellEnd"/>
            <w:r w:rsidRPr="00C548F4">
              <w:rPr>
                <w:rFonts w:asciiTheme="minorEastAsia" w:eastAsiaTheme="minorEastAsia" w:hAnsiTheme="minorEastAsia" w:hint="eastAsia"/>
                <w:sz w:val="24"/>
                <w:szCs w:val="24"/>
              </w:rPr>
              <w:t xml:space="preserve"> by single-layered solid medium. </w:t>
            </w:r>
            <w:proofErr w:type="spellStart"/>
            <w:r w:rsidRPr="00C548F4">
              <w:rPr>
                <w:rFonts w:asciiTheme="minorEastAsia" w:eastAsiaTheme="minorEastAsia" w:hAnsiTheme="minorEastAsia" w:hint="eastAsia"/>
                <w:sz w:val="24"/>
                <w:szCs w:val="24"/>
              </w:rPr>
              <w:t>J.Cent.South</w:t>
            </w:r>
            <w:proofErr w:type="spellEnd"/>
            <w:r w:rsidRPr="00C548F4">
              <w:rPr>
                <w:rFonts w:asciiTheme="minorEastAsia" w:eastAsiaTheme="minorEastAsia" w:hAnsiTheme="minorEastAsia" w:hint="eastAsia"/>
                <w:sz w:val="24"/>
                <w:szCs w:val="24"/>
              </w:rPr>
              <w:t xml:space="preserve"> </w:t>
            </w:r>
            <w:proofErr w:type="spellStart"/>
            <w:r w:rsidRPr="00C548F4">
              <w:rPr>
                <w:rFonts w:asciiTheme="minorEastAsia" w:eastAsiaTheme="minorEastAsia" w:hAnsiTheme="minorEastAsia" w:hint="eastAsia"/>
                <w:sz w:val="24"/>
                <w:szCs w:val="24"/>
              </w:rPr>
              <w:lastRenderedPageBreak/>
              <w:t>Univ.Technol</w:t>
            </w:r>
            <w:proofErr w:type="spellEnd"/>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 xml:space="preserve"> 2007</w:t>
            </w:r>
            <w:r w:rsidRPr="00C548F4">
              <w:rPr>
                <w:rFonts w:asciiTheme="minorEastAsia" w:eastAsiaTheme="minorEastAsia" w:hAnsiTheme="minorEastAsia" w:hint="eastAsia"/>
                <w:sz w:val="24"/>
                <w:szCs w:val="24"/>
              </w:rPr>
              <w:t xml:space="preserve">, </w:t>
            </w:r>
            <w:r w:rsidRPr="00C548F4">
              <w:rPr>
                <w:rFonts w:asciiTheme="minorEastAsia" w:eastAsiaTheme="minorEastAsia" w:hAnsiTheme="minorEastAsia"/>
                <w:sz w:val="24"/>
                <w:szCs w:val="24"/>
              </w:rPr>
              <w:t>1:20-28.</w:t>
            </w:r>
          </w:p>
          <w:p w:rsidR="00392B13" w:rsidRPr="00C548F4" w:rsidRDefault="00392B13" w:rsidP="006D38FB">
            <w:pPr>
              <w:numPr>
                <w:ilvl w:val="0"/>
                <w:numId w:val="4"/>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专利情况：</w:t>
            </w:r>
          </w:p>
          <w:p w:rsidR="00392B13" w:rsidRPr="00C548F4" w:rsidRDefault="00392B13" w:rsidP="006D38FB">
            <w:pPr>
              <w:widowControl/>
              <w:spacing w:before="100" w:beforeAutospacing="1" w:after="100" w:afterAutospacing="1"/>
              <w:ind w:left="420"/>
              <w:jc w:val="left"/>
              <w:rPr>
                <w:rFonts w:asciiTheme="minorEastAsia" w:eastAsiaTheme="minorEastAsia" w:hAnsiTheme="minorEastAsia" w:cs="宋体"/>
                <w:kern w:val="0"/>
                <w:sz w:val="24"/>
                <w:szCs w:val="24"/>
              </w:rPr>
            </w:pPr>
            <w:r w:rsidRPr="00C548F4">
              <w:rPr>
                <w:rFonts w:asciiTheme="minorEastAsia" w:eastAsiaTheme="minorEastAsia" w:hAnsiTheme="minorEastAsia" w:cs="宋体"/>
                <w:kern w:val="0"/>
                <w:sz w:val="24"/>
                <w:szCs w:val="24"/>
              </w:rPr>
              <w:t>授权国家发明专利</w:t>
            </w:r>
            <w:r w:rsidR="00132F53" w:rsidRPr="00C548F4">
              <w:rPr>
                <w:rFonts w:asciiTheme="minorEastAsia" w:eastAsiaTheme="minorEastAsia" w:hAnsiTheme="minorEastAsia" w:hint="eastAsia"/>
                <w:kern w:val="0"/>
                <w:sz w:val="24"/>
                <w:szCs w:val="24"/>
              </w:rPr>
              <w:t>7</w:t>
            </w:r>
            <w:r w:rsidRPr="00C548F4">
              <w:rPr>
                <w:rFonts w:asciiTheme="minorEastAsia" w:eastAsiaTheme="minorEastAsia" w:hAnsiTheme="minorEastAsia" w:cs="宋体"/>
                <w:kern w:val="0"/>
                <w:sz w:val="24"/>
                <w:szCs w:val="24"/>
              </w:rPr>
              <w:t xml:space="preserve">项： </w:t>
            </w:r>
          </w:p>
          <w:p w:rsidR="00392B13" w:rsidRPr="00C548F4" w:rsidRDefault="00392B13" w:rsidP="00392B13">
            <w:pPr>
              <w:numPr>
                <w:ilvl w:val="0"/>
                <w:numId w:val="1"/>
              </w:numPr>
              <w:autoSpaceDE w:val="0"/>
              <w:autoSpaceDN w:val="0"/>
              <w:adjustRightInd w:val="0"/>
              <w:snapToGrid w:val="0"/>
              <w:spacing w:before="120"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sz w:val="24"/>
                <w:szCs w:val="24"/>
              </w:rPr>
              <w:t>一种低品位</w:t>
            </w:r>
            <w:proofErr w:type="gramStart"/>
            <w:r w:rsidRPr="00C548F4">
              <w:rPr>
                <w:rFonts w:asciiTheme="minorEastAsia" w:eastAsiaTheme="minorEastAsia" w:hAnsiTheme="minorEastAsia"/>
                <w:sz w:val="24"/>
                <w:szCs w:val="24"/>
              </w:rPr>
              <w:t>黄铜矿型硫化</w:t>
            </w:r>
            <w:proofErr w:type="gramEnd"/>
            <w:r w:rsidRPr="00C548F4">
              <w:rPr>
                <w:rFonts w:asciiTheme="minorEastAsia" w:eastAsiaTheme="minorEastAsia" w:hAnsiTheme="minorEastAsia"/>
                <w:sz w:val="24"/>
                <w:szCs w:val="24"/>
              </w:rPr>
              <w:t>铜矿细菌浸出用催化剂</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ZL01131582.2</w:t>
            </w:r>
            <w:r w:rsidRPr="00C548F4">
              <w:rPr>
                <w:rFonts w:asciiTheme="minorEastAsia" w:eastAsiaTheme="minorEastAsia" w:hAnsiTheme="minorEastAsia" w:hint="eastAsia"/>
                <w:sz w:val="24"/>
                <w:szCs w:val="24"/>
              </w:rPr>
              <w:t>，2004。</w:t>
            </w:r>
          </w:p>
          <w:p w:rsidR="00392B13" w:rsidRPr="00C548F4" w:rsidRDefault="00392B13" w:rsidP="00392B13">
            <w:pPr>
              <w:numPr>
                <w:ilvl w:val="0"/>
                <w:numId w:val="1"/>
              </w:numPr>
              <w:autoSpaceDE w:val="0"/>
              <w:autoSpaceDN w:val="0"/>
              <w:adjustRightInd w:val="0"/>
              <w:snapToGrid w:val="0"/>
              <w:spacing w:before="120"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sz w:val="24"/>
                <w:szCs w:val="24"/>
              </w:rPr>
              <w:t>硫</w:t>
            </w:r>
            <w:proofErr w:type="gramStart"/>
            <w:r w:rsidRPr="00C548F4">
              <w:rPr>
                <w:rFonts w:asciiTheme="minorEastAsia" w:eastAsiaTheme="minorEastAsia" w:hAnsiTheme="minorEastAsia"/>
                <w:sz w:val="24"/>
                <w:szCs w:val="24"/>
              </w:rPr>
              <w:t>化矿浸</w:t>
            </w:r>
            <w:proofErr w:type="gramEnd"/>
            <w:r w:rsidRPr="00C548F4">
              <w:rPr>
                <w:rFonts w:asciiTheme="minorEastAsia" w:eastAsiaTheme="minorEastAsia" w:hAnsiTheme="minorEastAsia"/>
                <w:sz w:val="24"/>
                <w:szCs w:val="24"/>
              </w:rPr>
              <w:t>矿菌株的原生质体融合技术</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ZL02114387.0</w:t>
            </w:r>
            <w:r w:rsidRPr="00C548F4">
              <w:rPr>
                <w:rFonts w:asciiTheme="minorEastAsia" w:eastAsiaTheme="minorEastAsia" w:hAnsiTheme="minorEastAsia" w:hint="eastAsia"/>
                <w:sz w:val="24"/>
                <w:szCs w:val="24"/>
              </w:rPr>
              <w:t>，2004。</w:t>
            </w:r>
          </w:p>
          <w:p w:rsidR="00392B13" w:rsidRPr="00C548F4" w:rsidRDefault="00392B13" w:rsidP="00392B13">
            <w:pPr>
              <w:numPr>
                <w:ilvl w:val="0"/>
                <w:numId w:val="1"/>
              </w:numPr>
              <w:autoSpaceDE w:val="0"/>
              <w:autoSpaceDN w:val="0"/>
              <w:adjustRightInd w:val="0"/>
              <w:snapToGrid w:val="0"/>
              <w:spacing w:before="120"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嗜酸氧化亚铁硫杆菌冷冻保藏保护剂，ZL200610032334.2，2007。</w:t>
            </w:r>
          </w:p>
          <w:p w:rsidR="00392B13" w:rsidRPr="00C548F4" w:rsidRDefault="00392B13" w:rsidP="00392B13">
            <w:pPr>
              <w:widowControl/>
              <w:numPr>
                <w:ilvl w:val="0"/>
                <w:numId w:val="1"/>
              </w:numPr>
              <w:autoSpaceDE w:val="0"/>
              <w:autoSpaceDN w:val="0"/>
              <w:adjustRightInd w:val="0"/>
              <w:snapToGrid w:val="0"/>
              <w:spacing w:before="100" w:beforeAutospacing="1" w:after="100" w:afterAutospacing="1" w:line="360" w:lineRule="auto"/>
              <w:ind w:leftChars="230" w:left="840" w:hanging="357"/>
              <w:jc w:val="lef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一种从细菌中提取高分子量基因组的方法，ZL200610032560.0，2007。</w:t>
            </w:r>
          </w:p>
          <w:p w:rsidR="00392B13" w:rsidRPr="00C548F4" w:rsidRDefault="00392B13" w:rsidP="00392B13">
            <w:pPr>
              <w:widowControl/>
              <w:numPr>
                <w:ilvl w:val="0"/>
                <w:numId w:val="1"/>
              </w:numPr>
              <w:autoSpaceDE w:val="0"/>
              <w:autoSpaceDN w:val="0"/>
              <w:adjustRightInd w:val="0"/>
              <w:snapToGrid w:val="0"/>
              <w:spacing w:before="100" w:beforeAutospacing="1" w:after="100" w:afterAutospacing="1" w:line="360" w:lineRule="auto"/>
              <w:ind w:leftChars="230" w:left="840" w:hanging="357"/>
              <w:jc w:val="left"/>
              <w:rPr>
                <w:rFonts w:asciiTheme="minorEastAsia" w:eastAsiaTheme="minorEastAsia" w:hAnsiTheme="minorEastAsia"/>
                <w:sz w:val="24"/>
                <w:szCs w:val="24"/>
              </w:rPr>
            </w:pPr>
            <w:r w:rsidRPr="00C548F4">
              <w:rPr>
                <w:rFonts w:asciiTheme="minorEastAsia" w:eastAsiaTheme="minorEastAsia" w:hAnsiTheme="minorEastAsia"/>
                <w:sz w:val="24"/>
                <w:szCs w:val="24"/>
              </w:rPr>
              <w:t>一种对矿物细菌浸出液的连续萃取装置</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ZL200610032411.4，2007</w:t>
            </w:r>
            <w:r w:rsidRPr="00C548F4">
              <w:rPr>
                <w:rFonts w:asciiTheme="minorEastAsia" w:eastAsiaTheme="minorEastAsia" w:hAnsiTheme="minorEastAsia" w:hint="eastAsia"/>
                <w:sz w:val="24"/>
                <w:szCs w:val="24"/>
              </w:rPr>
              <w:t>。</w:t>
            </w:r>
          </w:p>
          <w:p w:rsidR="00392B13" w:rsidRPr="00C548F4" w:rsidRDefault="00392B13" w:rsidP="00392B13">
            <w:pPr>
              <w:widowControl/>
              <w:numPr>
                <w:ilvl w:val="0"/>
                <w:numId w:val="1"/>
              </w:numPr>
              <w:autoSpaceDE w:val="0"/>
              <w:autoSpaceDN w:val="0"/>
              <w:adjustRightInd w:val="0"/>
              <w:snapToGrid w:val="0"/>
              <w:spacing w:before="100" w:beforeAutospacing="1" w:after="100" w:afterAutospacing="1" w:line="360" w:lineRule="auto"/>
              <w:ind w:leftChars="230" w:left="840" w:hanging="357"/>
              <w:jc w:val="lef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 xml:space="preserve">一种便利凝胶染色装置， </w:t>
            </w:r>
            <w:r w:rsidRPr="00C548F4">
              <w:rPr>
                <w:rFonts w:asciiTheme="minorEastAsia" w:eastAsiaTheme="minorEastAsia" w:hAnsiTheme="minorEastAsia"/>
                <w:sz w:val="24"/>
                <w:szCs w:val="24"/>
              </w:rPr>
              <w:t>ZL 200810202421.7</w:t>
            </w:r>
            <w:r w:rsidRPr="00C548F4">
              <w:rPr>
                <w:rFonts w:asciiTheme="minorEastAsia" w:eastAsiaTheme="minorEastAsia" w:hAnsiTheme="minorEastAsia" w:hint="eastAsia"/>
                <w:sz w:val="24"/>
                <w:szCs w:val="24"/>
              </w:rPr>
              <w:t>。</w:t>
            </w:r>
          </w:p>
          <w:p w:rsidR="00132F53" w:rsidRPr="00C548F4" w:rsidRDefault="00132F53" w:rsidP="002D531B">
            <w:pPr>
              <w:widowControl/>
              <w:numPr>
                <w:ilvl w:val="0"/>
                <w:numId w:val="1"/>
              </w:numPr>
              <w:autoSpaceDE w:val="0"/>
              <w:autoSpaceDN w:val="0"/>
              <w:adjustRightInd w:val="0"/>
              <w:snapToGrid w:val="0"/>
              <w:spacing w:before="100" w:beforeAutospacing="1" w:after="100" w:afterAutospacing="1" w:line="360" w:lineRule="auto"/>
              <w:ind w:leftChars="230" w:left="840" w:hanging="357"/>
              <w:jc w:val="lef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一种矿山废水治理方法，ZL201010589082.x。</w:t>
            </w:r>
          </w:p>
          <w:p w:rsidR="00392B13" w:rsidRPr="00C548F4" w:rsidRDefault="00392B13" w:rsidP="006D38FB">
            <w:pPr>
              <w:widowControl/>
              <w:spacing w:before="100" w:beforeAutospacing="1" w:after="100" w:afterAutospacing="1"/>
              <w:ind w:left="420"/>
              <w:jc w:val="left"/>
              <w:rPr>
                <w:rFonts w:asciiTheme="minorEastAsia" w:eastAsiaTheme="minorEastAsia" w:hAnsiTheme="minorEastAsia" w:cs="宋体"/>
                <w:kern w:val="0"/>
                <w:sz w:val="24"/>
                <w:szCs w:val="24"/>
              </w:rPr>
            </w:pPr>
            <w:r w:rsidRPr="00C548F4">
              <w:rPr>
                <w:rFonts w:asciiTheme="minorEastAsia" w:eastAsiaTheme="minorEastAsia" w:hAnsiTheme="minorEastAsia" w:cs="宋体" w:hint="eastAsia"/>
                <w:kern w:val="0"/>
                <w:sz w:val="24"/>
                <w:szCs w:val="24"/>
              </w:rPr>
              <w:t>申请（公开）国家发明专利9项：</w:t>
            </w:r>
          </w:p>
          <w:p w:rsidR="00392B13" w:rsidRPr="00C548F4" w:rsidRDefault="00392B13" w:rsidP="00392B13">
            <w:pPr>
              <w:numPr>
                <w:ilvl w:val="0"/>
                <w:numId w:val="2"/>
              </w:numPr>
              <w:autoSpaceDE w:val="0"/>
              <w:autoSpaceDN w:val="0"/>
              <w:adjustRightInd w:val="0"/>
              <w:snapToGrid w:val="0"/>
              <w:spacing w:before="120"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sz w:val="24"/>
                <w:szCs w:val="24"/>
              </w:rPr>
              <w:t>一种细菌对矿物的选择性吸附装置</w:t>
            </w:r>
            <w:r w:rsidRPr="00C548F4">
              <w:rPr>
                <w:rFonts w:asciiTheme="minorEastAsia" w:eastAsiaTheme="minorEastAsia" w:hAnsiTheme="minorEastAsia" w:hint="eastAsia"/>
                <w:sz w:val="24"/>
                <w:szCs w:val="24"/>
              </w:rPr>
              <w:t>。专利公开号 CN101191791。</w:t>
            </w:r>
          </w:p>
          <w:p w:rsidR="00392B13" w:rsidRPr="00C548F4" w:rsidRDefault="00392B13" w:rsidP="00392B13">
            <w:pPr>
              <w:numPr>
                <w:ilvl w:val="0"/>
                <w:numId w:val="2"/>
              </w:numPr>
              <w:autoSpaceDE w:val="0"/>
              <w:autoSpaceDN w:val="0"/>
              <w:adjustRightInd w:val="0"/>
              <w:snapToGrid w:val="0"/>
              <w:spacing w:before="120"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sz w:val="24"/>
                <w:szCs w:val="24"/>
              </w:rPr>
              <w:t>一种分离</w:t>
            </w:r>
            <w:r w:rsidRPr="00C548F4">
              <w:rPr>
                <w:rFonts w:asciiTheme="minorEastAsia" w:eastAsiaTheme="minorEastAsia" w:hAnsiTheme="minorEastAsia" w:hint="eastAsia"/>
                <w:sz w:val="24"/>
                <w:szCs w:val="24"/>
              </w:rPr>
              <w:t>纯化</w:t>
            </w:r>
            <w:proofErr w:type="gramStart"/>
            <w:r w:rsidRPr="00C548F4">
              <w:rPr>
                <w:rFonts w:asciiTheme="minorEastAsia" w:eastAsiaTheme="minorEastAsia" w:hAnsiTheme="minorEastAsia"/>
                <w:sz w:val="24"/>
                <w:szCs w:val="24"/>
              </w:rPr>
              <w:t>嗜</w:t>
            </w:r>
            <w:proofErr w:type="gramEnd"/>
            <w:r w:rsidRPr="00C548F4">
              <w:rPr>
                <w:rFonts w:asciiTheme="minorEastAsia" w:eastAsiaTheme="minorEastAsia" w:hAnsiTheme="minorEastAsia"/>
                <w:sz w:val="24"/>
                <w:szCs w:val="24"/>
              </w:rPr>
              <w:t>铁钩端螺旋菌的方法</w:t>
            </w:r>
            <w:r w:rsidRPr="00C548F4">
              <w:rPr>
                <w:rFonts w:asciiTheme="minorEastAsia" w:eastAsiaTheme="minorEastAsia" w:hAnsiTheme="minorEastAsia" w:hint="eastAsia"/>
                <w:sz w:val="24"/>
                <w:szCs w:val="24"/>
              </w:rPr>
              <w:t>。专利公开号CN101109009。</w:t>
            </w:r>
          </w:p>
          <w:p w:rsidR="00392B13" w:rsidRPr="00C548F4" w:rsidRDefault="00392B13" w:rsidP="00392B13">
            <w:pPr>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嗜酸氧化亚铁硫杆菌冷冻干燥保藏保护剂。专利公开号CN</w:t>
            </w:r>
            <w:smartTag w:uri="urn:schemas-microsoft-com:office:smarttags" w:element="chmetcnv">
              <w:smartTagPr>
                <w:attr w:name="TCSC" w:val="0"/>
                <w:attr w:name="NumberType" w:val="1"/>
                <w:attr w:name="Negative" w:val="False"/>
                <w:attr w:name="HasSpace" w:val="False"/>
                <w:attr w:name="SourceValue" w:val="101012438"/>
                <w:attr w:name="UnitName" w:val="a"/>
              </w:smartTagPr>
              <w:r w:rsidRPr="00C548F4">
                <w:rPr>
                  <w:rFonts w:asciiTheme="minorEastAsia" w:eastAsiaTheme="minorEastAsia" w:hAnsiTheme="minorEastAsia" w:hint="eastAsia"/>
                  <w:sz w:val="24"/>
                  <w:szCs w:val="24"/>
                </w:rPr>
                <w:t>101012438A</w:t>
              </w:r>
            </w:smartTag>
            <w:r w:rsidRPr="00C548F4">
              <w:rPr>
                <w:rFonts w:asciiTheme="minorEastAsia" w:eastAsiaTheme="minorEastAsia" w:hAnsiTheme="minorEastAsia" w:hint="eastAsia"/>
                <w:sz w:val="24"/>
                <w:szCs w:val="24"/>
              </w:rPr>
              <w:t>。</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利用硫氧化细菌消除黄铜矿浸出过程钝化膜的方法。专利公开号CN</w:t>
            </w:r>
            <w:smartTag w:uri="urn:schemas-microsoft-com:office:smarttags" w:element="chmetcnv">
              <w:smartTagPr>
                <w:attr w:name="TCSC" w:val="0"/>
                <w:attr w:name="NumberType" w:val="1"/>
                <w:attr w:name="Negative" w:val="False"/>
                <w:attr w:name="HasSpace" w:val="False"/>
                <w:attr w:name="SourceValue" w:val="101016583"/>
                <w:attr w:name="UnitName" w:val="a"/>
              </w:smartTagPr>
              <w:r w:rsidRPr="00C548F4">
                <w:rPr>
                  <w:rFonts w:asciiTheme="minorEastAsia" w:eastAsiaTheme="minorEastAsia" w:hAnsiTheme="minorEastAsia" w:hint="eastAsia"/>
                  <w:sz w:val="24"/>
                  <w:szCs w:val="24"/>
                </w:rPr>
                <w:t>101016583A</w:t>
              </w:r>
            </w:smartTag>
            <w:r w:rsidRPr="00C548F4">
              <w:rPr>
                <w:rFonts w:asciiTheme="minorEastAsia" w:eastAsiaTheme="minorEastAsia" w:hAnsiTheme="minorEastAsia" w:hint="eastAsia"/>
                <w:sz w:val="24"/>
                <w:szCs w:val="24"/>
              </w:rPr>
              <w:t>。</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kern w:val="0"/>
                <w:sz w:val="24"/>
                <w:szCs w:val="24"/>
              </w:rPr>
              <w:t>可有效减少生物冶金工艺中负载有机相中杂质夹带的装置</w:t>
            </w:r>
            <w:r w:rsidRPr="00C548F4">
              <w:rPr>
                <w:rFonts w:asciiTheme="minorEastAsia" w:eastAsiaTheme="minorEastAsia" w:hAnsiTheme="minorEastAsia" w:hint="eastAsia"/>
                <w:kern w:val="0"/>
                <w:sz w:val="24"/>
                <w:szCs w:val="24"/>
              </w:rPr>
              <w:t>。专利申请号</w:t>
            </w:r>
            <w:r w:rsidRPr="00C548F4">
              <w:rPr>
                <w:rFonts w:asciiTheme="minorEastAsia" w:eastAsiaTheme="minorEastAsia" w:hAnsiTheme="minorEastAsia"/>
                <w:sz w:val="24"/>
                <w:szCs w:val="24"/>
              </w:rPr>
              <w:t>200720062492.2，2008</w:t>
            </w:r>
            <w:r w:rsidRPr="00C548F4">
              <w:rPr>
                <w:rFonts w:asciiTheme="minorEastAsia" w:eastAsiaTheme="minorEastAsia" w:hAnsiTheme="minorEastAsia" w:hint="eastAsia"/>
                <w:sz w:val="24"/>
                <w:szCs w:val="24"/>
              </w:rPr>
              <w:t>。</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一种鞘氨醇单胞菌DX-T3-03菌株及其提取方法。专利申请</w:t>
            </w:r>
            <w:r w:rsidRPr="00C548F4">
              <w:rPr>
                <w:rFonts w:asciiTheme="minorEastAsia" w:eastAsiaTheme="minorEastAsia" w:hAnsiTheme="minorEastAsia" w:hint="eastAsia"/>
                <w:sz w:val="24"/>
                <w:szCs w:val="24"/>
              </w:rPr>
              <w:lastRenderedPageBreak/>
              <w:t>号201010541581.1。</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一种微生物提取黄钾铁矾的方法。专利申请号201010534857.3。</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一种矿山废水治理方法。专利申请号201010589082.x。</w:t>
            </w:r>
          </w:p>
          <w:p w:rsidR="00392B13" w:rsidRPr="00C548F4" w:rsidRDefault="00392B13" w:rsidP="00392B13">
            <w:pPr>
              <w:widowControl/>
              <w:numPr>
                <w:ilvl w:val="0"/>
                <w:numId w:val="2"/>
              </w:numPr>
              <w:autoSpaceDE w:val="0"/>
              <w:autoSpaceDN w:val="0"/>
              <w:adjustRightInd w:val="0"/>
              <w:snapToGrid w:val="0"/>
              <w:spacing w:line="360" w:lineRule="auto"/>
              <w:ind w:leftChars="230" w:left="840" w:hanging="357"/>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一种脱色多种活性染料的细菌的筛选方法。专科申请号201110170426.8。</w:t>
            </w:r>
          </w:p>
          <w:p w:rsidR="00392B13" w:rsidRPr="00C548F4" w:rsidRDefault="00392B13" w:rsidP="006D38FB">
            <w:pPr>
              <w:numPr>
                <w:ilvl w:val="0"/>
                <w:numId w:val="4"/>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编制</w:t>
            </w:r>
            <w:r w:rsidRPr="00C548F4">
              <w:rPr>
                <w:rFonts w:asciiTheme="minorEastAsia" w:eastAsiaTheme="minorEastAsia" w:hAnsiTheme="minorEastAsia"/>
                <w:sz w:val="24"/>
                <w:szCs w:val="24"/>
              </w:rPr>
              <w:t>实施</w:t>
            </w:r>
            <w:r w:rsidRPr="00C548F4">
              <w:rPr>
                <w:rFonts w:asciiTheme="minorEastAsia" w:eastAsiaTheme="minorEastAsia" w:hAnsiTheme="minorEastAsia" w:hint="eastAsia"/>
                <w:sz w:val="24"/>
                <w:szCs w:val="24"/>
              </w:rPr>
              <w:t>的</w:t>
            </w:r>
            <w:r w:rsidRPr="00C548F4">
              <w:rPr>
                <w:rFonts w:asciiTheme="minorEastAsia" w:eastAsiaTheme="minorEastAsia" w:hAnsiTheme="minorEastAsia"/>
                <w:sz w:val="24"/>
                <w:szCs w:val="24"/>
              </w:rPr>
              <w:t xml:space="preserve">国家标准： </w:t>
            </w:r>
          </w:p>
          <w:p w:rsidR="0072714C" w:rsidRPr="00C548F4" w:rsidRDefault="00392B13" w:rsidP="00C548F4">
            <w:pPr>
              <w:widowControl/>
              <w:spacing w:line="360" w:lineRule="auto"/>
              <w:ind w:firstLineChars="200" w:firstLine="480"/>
              <w:rPr>
                <w:rFonts w:asciiTheme="minorEastAsia" w:eastAsiaTheme="minorEastAsia" w:hAnsiTheme="minorEastAsia"/>
                <w:sz w:val="24"/>
                <w:szCs w:val="24"/>
              </w:rPr>
            </w:pPr>
            <w:r w:rsidRPr="00C548F4">
              <w:rPr>
                <w:rFonts w:asciiTheme="minorEastAsia" w:eastAsiaTheme="minorEastAsia" w:hAnsiTheme="minorEastAsia"/>
                <w:sz w:val="24"/>
                <w:szCs w:val="24"/>
              </w:rPr>
              <w:t>嗜酸氧化亚铁硫杆菌及其活性的基因芯片检测方法</w:t>
            </w:r>
            <w:r w:rsidRPr="00C548F4">
              <w:rPr>
                <w:rFonts w:asciiTheme="minorEastAsia" w:eastAsiaTheme="minorEastAsia" w:hAnsiTheme="minorEastAsia" w:hint="eastAsia"/>
                <w:sz w:val="24"/>
                <w:szCs w:val="24"/>
              </w:rPr>
              <w:t>。</w:t>
            </w:r>
            <w:r w:rsidRPr="00C548F4">
              <w:rPr>
                <w:rFonts w:asciiTheme="minorEastAsia" w:eastAsiaTheme="minorEastAsia" w:hAnsiTheme="minorEastAsia"/>
                <w:sz w:val="24"/>
                <w:szCs w:val="24"/>
              </w:rPr>
              <w:t>GB/T20929-2007。</w:t>
            </w:r>
          </w:p>
        </w:tc>
      </w:tr>
      <w:tr w:rsidR="000F62DF" w:rsidRPr="00C548F4" w:rsidTr="00C548F4">
        <w:trPr>
          <w:trHeight w:val="8554"/>
        </w:trPr>
        <w:tc>
          <w:tcPr>
            <w:tcW w:w="1381" w:type="dxa"/>
            <w:tcBorders>
              <w:top w:val="single" w:sz="4" w:space="0" w:color="auto"/>
            </w:tcBorders>
          </w:tcPr>
          <w:p w:rsidR="000F62DF" w:rsidRPr="00C548F4" w:rsidRDefault="000F62DF" w:rsidP="00125E46">
            <w:pPr>
              <w:spacing w:line="600" w:lineRule="exact"/>
              <w:jc w:val="center"/>
              <w:rPr>
                <w:rFonts w:asciiTheme="minorEastAsia" w:eastAsiaTheme="minorEastAsia" w:hAnsiTheme="minorEastAsia"/>
                <w:sz w:val="24"/>
                <w:szCs w:val="24"/>
              </w:rPr>
            </w:pP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与</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实</w:t>
            </w:r>
          </w:p>
          <w:p w:rsidR="000F62DF" w:rsidRPr="00C548F4" w:rsidRDefault="000F62DF" w:rsidP="00125E46">
            <w:pPr>
              <w:spacing w:line="600" w:lineRule="exact"/>
              <w:jc w:val="center"/>
              <w:rPr>
                <w:rFonts w:asciiTheme="minorEastAsia" w:eastAsiaTheme="minorEastAsia" w:hAnsiTheme="minorEastAsia"/>
                <w:sz w:val="24"/>
                <w:szCs w:val="24"/>
              </w:rPr>
            </w:pPr>
            <w:proofErr w:type="gramStart"/>
            <w:r w:rsidRPr="00C548F4">
              <w:rPr>
                <w:rFonts w:asciiTheme="minorEastAsia" w:eastAsiaTheme="minorEastAsia" w:hAnsiTheme="minorEastAsia"/>
                <w:sz w:val="24"/>
                <w:szCs w:val="24"/>
              </w:rPr>
              <w:t>验</w:t>
            </w:r>
            <w:proofErr w:type="gramEnd"/>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室</w:t>
            </w:r>
          </w:p>
          <w:p w:rsidR="000F62DF" w:rsidRPr="00C548F4" w:rsidRDefault="000F62DF" w:rsidP="00125E46">
            <w:pPr>
              <w:spacing w:line="600" w:lineRule="exact"/>
              <w:jc w:val="center"/>
              <w:rPr>
                <w:rFonts w:asciiTheme="minorEastAsia" w:eastAsiaTheme="minorEastAsia" w:hAnsiTheme="minorEastAsia"/>
                <w:sz w:val="24"/>
                <w:szCs w:val="24"/>
              </w:rPr>
            </w:pPr>
            <w:proofErr w:type="gramStart"/>
            <w:r w:rsidRPr="00C548F4">
              <w:rPr>
                <w:rFonts w:asciiTheme="minorEastAsia" w:eastAsiaTheme="minorEastAsia" w:hAnsiTheme="minorEastAsia"/>
                <w:sz w:val="24"/>
                <w:szCs w:val="24"/>
              </w:rPr>
              <w:t>研</w:t>
            </w:r>
            <w:proofErr w:type="gramEnd"/>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究</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团</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队</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合</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作</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计</w:t>
            </w:r>
          </w:p>
          <w:p w:rsidR="000F62DF" w:rsidRPr="00C548F4" w:rsidRDefault="000F62DF" w:rsidP="00125E46">
            <w:pPr>
              <w:spacing w:line="600" w:lineRule="exact"/>
              <w:jc w:val="center"/>
              <w:rPr>
                <w:rFonts w:asciiTheme="minorEastAsia" w:eastAsiaTheme="minorEastAsia" w:hAnsiTheme="minorEastAsia"/>
                <w:sz w:val="24"/>
                <w:szCs w:val="24"/>
              </w:rPr>
            </w:pPr>
            <w:r w:rsidRPr="00C548F4">
              <w:rPr>
                <w:rFonts w:asciiTheme="minorEastAsia" w:eastAsiaTheme="minorEastAsia" w:hAnsiTheme="minorEastAsia"/>
                <w:sz w:val="24"/>
                <w:szCs w:val="24"/>
              </w:rPr>
              <w:t>划</w:t>
            </w:r>
          </w:p>
          <w:p w:rsidR="000F62DF" w:rsidRPr="00C548F4" w:rsidRDefault="000F62DF" w:rsidP="00731D92">
            <w:pPr>
              <w:spacing w:line="440" w:lineRule="exact"/>
              <w:rPr>
                <w:rFonts w:asciiTheme="minorEastAsia" w:eastAsiaTheme="minorEastAsia" w:hAnsiTheme="minorEastAsia"/>
                <w:sz w:val="24"/>
                <w:szCs w:val="24"/>
              </w:rPr>
            </w:pPr>
          </w:p>
        </w:tc>
        <w:tc>
          <w:tcPr>
            <w:tcW w:w="7141" w:type="dxa"/>
            <w:gridSpan w:val="3"/>
            <w:tcBorders>
              <w:top w:val="single" w:sz="4" w:space="0" w:color="auto"/>
            </w:tcBorders>
          </w:tcPr>
          <w:p w:rsidR="00B14477" w:rsidRPr="00C548F4" w:rsidRDefault="00B14477" w:rsidP="00C548F4">
            <w:pPr>
              <w:spacing w:line="440" w:lineRule="exact"/>
              <w:rPr>
                <w:rFonts w:asciiTheme="minorEastAsia" w:eastAsiaTheme="minorEastAsia" w:hAnsiTheme="minorEastAsia"/>
                <w:sz w:val="24"/>
                <w:szCs w:val="24"/>
              </w:rPr>
            </w:pPr>
          </w:p>
          <w:p w:rsidR="00B14477" w:rsidRPr="00C548F4" w:rsidRDefault="00392B13" w:rsidP="00392B13">
            <w:pPr>
              <w:spacing w:line="440" w:lineRule="exact"/>
              <w:ind w:firstLineChars="200" w:firstLine="480"/>
              <w:rPr>
                <w:rFonts w:asciiTheme="minorEastAsia" w:eastAsiaTheme="minorEastAsia" w:hAnsiTheme="minorEastAsia"/>
                <w:sz w:val="24"/>
                <w:szCs w:val="24"/>
              </w:rPr>
            </w:pPr>
            <w:bookmarkStart w:id="1" w:name="_GoBack"/>
            <w:r w:rsidRPr="00C548F4">
              <w:rPr>
                <w:rFonts w:asciiTheme="minorEastAsia" w:eastAsiaTheme="minorEastAsia" w:hAnsiTheme="minorEastAsia" w:hint="eastAsia"/>
                <w:sz w:val="24"/>
                <w:szCs w:val="24"/>
              </w:rPr>
              <w:t>“水多”、“水少”，水资源时空分配不均是水循环领域研究的重点之一。然而，伴随我国经济的高速发展，</w:t>
            </w:r>
            <w:r w:rsidR="006D38FB" w:rsidRPr="00C548F4">
              <w:rPr>
                <w:rFonts w:asciiTheme="minorEastAsia" w:eastAsiaTheme="minorEastAsia" w:hAnsiTheme="minorEastAsia" w:hint="eastAsia"/>
                <w:sz w:val="24"/>
                <w:szCs w:val="24"/>
              </w:rPr>
              <w:t>工业化产业化力度不断增强，</w:t>
            </w:r>
            <w:r w:rsidRPr="00C548F4">
              <w:rPr>
                <w:rFonts w:asciiTheme="minorEastAsia" w:eastAsiaTheme="minorEastAsia" w:hAnsiTheme="minorEastAsia" w:hint="eastAsia"/>
                <w:sz w:val="24"/>
                <w:szCs w:val="24"/>
              </w:rPr>
              <w:t>人民物质精神需求的日益</w:t>
            </w:r>
            <w:r w:rsidR="006D38FB" w:rsidRPr="00C548F4">
              <w:rPr>
                <w:rFonts w:asciiTheme="minorEastAsia" w:eastAsiaTheme="minorEastAsia" w:hAnsiTheme="minorEastAsia" w:hint="eastAsia"/>
                <w:sz w:val="24"/>
                <w:szCs w:val="24"/>
              </w:rPr>
              <w:t>增长，水质问题日渐凸显</w:t>
            </w:r>
            <w:r w:rsidRPr="00C548F4">
              <w:rPr>
                <w:rFonts w:asciiTheme="minorEastAsia" w:eastAsiaTheme="minorEastAsia" w:hAnsiTheme="minorEastAsia" w:hint="eastAsia"/>
                <w:sz w:val="24"/>
                <w:szCs w:val="24"/>
              </w:rPr>
              <w:t>，成了水资源和水环境领域研究的一个新热点和交叉点。“水脏”、“水臭”、“水浑”是目前水环境领域</w:t>
            </w:r>
            <w:r w:rsidR="006D38FB" w:rsidRPr="00C548F4">
              <w:rPr>
                <w:rFonts w:asciiTheme="minorEastAsia" w:eastAsiaTheme="minorEastAsia" w:hAnsiTheme="minorEastAsia" w:hint="eastAsia"/>
                <w:sz w:val="24"/>
                <w:szCs w:val="24"/>
              </w:rPr>
              <w:t>水体</w:t>
            </w:r>
            <w:r w:rsidRPr="00C548F4">
              <w:rPr>
                <w:rFonts w:asciiTheme="minorEastAsia" w:eastAsiaTheme="minorEastAsia" w:hAnsiTheme="minorEastAsia" w:hint="eastAsia"/>
                <w:sz w:val="24"/>
                <w:szCs w:val="24"/>
              </w:rPr>
              <w:t>所面临的主要问题。如何</w:t>
            </w:r>
            <w:r w:rsidR="006D38FB" w:rsidRPr="00C548F4">
              <w:rPr>
                <w:rFonts w:asciiTheme="minorEastAsia" w:eastAsiaTheme="minorEastAsia" w:hAnsiTheme="minorEastAsia" w:hint="eastAsia"/>
                <w:sz w:val="24"/>
                <w:szCs w:val="24"/>
              </w:rPr>
              <w:t>监管</w:t>
            </w:r>
            <w:r w:rsidR="00AE626B" w:rsidRPr="00C548F4">
              <w:rPr>
                <w:rFonts w:asciiTheme="minorEastAsia" w:eastAsiaTheme="minorEastAsia" w:hAnsiTheme="minorEastAsia" w:hint="eastAsia"/>
                <w:sz w:val="24"/>
                <w:szCs w:val="24"/>
              </w:rPr>
              <w:t>改善</w:t>
            </w:r>
            <w:r w:rsidR="006D38FB" w:rsidRPr="00C548F4">
              <w:rPr>
                <w:rFonts w:asciiTheme="minorEastAsia" w:eastAsiaTheme="minorEastAsia" w:hAnsiTheme="minorEastAsia" w:hint="eastAsia"/>
                <w:sz w:val="24"/>
                <w:szCs w:val="24"/>
              </w:rPr>
              <w:t>水体水质、落实保护水体生态、保障维护</w:t>
            </w:r>
            <w:r w:rsidRPr="00C548F4">
              <w:rPr>
                <w:rFonts w:asciiTheme="minorEastAsia" w:eastAsiaTheme="minorEastAsia" w:hAnsiTheme="minorEastAsia" w:hint="eastAsia"/>
                <w:sz w:val="24"/>
                <w:szCs w:val="24"/>
              </w:rPr>
              <w:t>人民用水安全</w:t>
            </w:r>
            <w:r w:rsidR="006D38FB" w:rsidRPr="00C548F4">
              <w:rPr>
                <w:rFonts w:asciiTheme="minorEastAsia" w:eastAsiaTheme="minorEastAsia" w:hAnsiTheme="minorEastAsia" w:hint="eastAsia"/>
                <w:sz w:val="24"/>
                <w:szCs w:val="24"/>
              </w:rPr>
              <w:t>是环境领域研究水质的主要任务和目标。</w:t>
            </w:r>
            <w:r w:rsidR="00B14477" w:rsidRPr="00C548F4">
              <w:rPr>
                <w:rFonts w:asciiTheme="minorEastAsia" w:eastAsiaTheme="minorEastAsia" w:hAnsiTheme="minorEastAsia" w:hint="eastAsia"/>
                <w:sz w:val="24"/>
                <w:szCs w:val="24"/>
              </w:rPr>
              <w:t>流域水循环模拟与调控国家重点实验室是集流域水循环综合模拟研究与调控的</w:t>
            </w:r>
            <w:proofErr w:type="gramStart"/>
            <w:r w:rsidR="00B14477" w:rsidRPr="00C548F4">
              <w:rPr>
                <w:rFonts w:asciiTheme="minorEastAsia" w:eastAsiaTheme="minorEastAsia" w:hAnsiTheme="minorEastAsia" w:hint="eastAsia"/>
                <w:sz w:val="24"/>
                <w:szCs w:val="24"/>
              </w:rPr>
              <w:t>水科学</w:t>
            </w:r>
            <w:proofErr w:type="gramEnd"/>
            <w:r w:rsidR="00B14477" w:rsidRPr="00C548F4">
              <w:rPr>
                <w:rFonts w:asciiTheme="minorEastAsia" w:eastAsiaTheme="minorEastAsia" w:hAnsiTheme="minorEastAsia" w:hint="eastAsia"/>
                <w:sz w:val="24"/>
                <w:szCs w:val="24"/>
              </w:rPr>
              <w:t>综合性研究平台。</w:t>
            </w:r>
          </w:p>
          <w:p w:rsidR="000F62DF" w:rsidRPr="00C548F4" w:rsidRDefault="00B14477" w:rsidP="00B14477">
            <w:pPr>
              <w:spacing w:line="440" w:lineRule="exact"/>
              <w:ind w:firstLineChars="200" w:firstLine="480"/>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今后，与重点实验室研究团队的和合作计划主要</w:t>
            </w:r>
            <w:r w:rsidR="00411615" w:rsidRPr="00C548F4">
              <w:rPr>
                <w:rFonts w:asciiTheme="minorEastAsia" w:eastAsiaTheme="minorEastAsia" w:hAnsiTheme="minorEastAsia" w:hint="eastAsia"/>
                <w:sz w:val="24"/>
                <w:szCs w:val="24"/>
              </w:rPr>
              <w:t>体现在以</w:t>
            </w:r>
            <w:r w:rsidR="00A00A11" w:rsidRPr="00C548F4">
              <w:rPr>
                <w:rFonts w:asciiTheme="minorEastAsia" w:eastAsiaTheme="minorEastAsia" w:hAnsiTheme="minorEastAsia" w:hint="eastAsia"/>
                <w:sz w:val="24"/>
                <w:szCs w:val="24"/>
              </w:rPr>
              <w:t>下四</w:t>
            </w:r>
            <w:r w:rsidRPr="00C548F4">
              <w:rPr>
                <w:rFonts w:asciiTheme="minorEastAsia" w:eastAsiaTheme="minorEastAsia" w:hAnsiTheme="minorEastAsia" w:hint="eastAsia"/>
                <w:sz w:val="24"/>
                <w:szCs w:val="24"/>
              </w:rPr>
              <w:t>个方面：</w:t>
            </w:r>
          </w:p>
          <w:p w:rsidR="00B14477" w:rsidRPr="00C548F4" w:rsidRDefault="00B14477" w:rsidP="00B14477">
            <w:pPr>
              <w:numPr>
                <w:ilvl w:val="0"/>
                <w:numId w:val="5"/>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开展以流域水循环为基础的流域重点湖库水质生态监测、管理与模拟等综合研究和实例应用；</w:t>
            </w:r>
          </w:p>
          <w:p w:rsidR="00B14477" w:rsidRPr="00C548F4" w:rsidRDefault="00B14477" w:rsidP="00B14477">
            <w:pPr>
              <w:numPr>
                <w:ilvl w:val="0"/>
                <w:numId w:val="5"/>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开展以流域水循环为基础条件下的多种生态水质伴生过程模拟研究与综合应用；</w:t>
            </w:r>
          </w:p>
          <w:p w:rsidR="00B14477" w:rsidRPr="00C548F4" w:rsidRDefault="00B14477" w:rsidP="00B14477">
            <w:pPr>
              <w:numPr>
                <w:ilvl w:val="0"/>
                <w:numId w:val="5"/>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开展加强流域水体</w:t>
            </w:r>
            <w:r w:rsidR="00A00A11" w:rsidRPr="00C548F4">
              <w:rPr>
                <w:rFonts w:asciiTheme="minorEastAsia" w:eastAsiaTheme="minorEastAsia" w:hAnsiTheme="minorEastAsia" w:hint="eastAsia"/>
                <w:sz w:val="24"/>
                <w:szCs w:val="24"/>
              </w:rPr>
              <w:t>水质生态方面的</w:t>
            </w:r>
            <w:r w:rsidRPr="00C548F4">
              <w:rPr>
                <w:rFonts w:asciiTheme="minorEastAsia" w:eastAsiaTheme="minorEastAsia" w:hAnsiTheme="minorEastAsia" w:hint="eastAsia"/>
                <w:sz w:val="24"/>
                <w:szCs w:val="24"/>
              </w:rPr>
              <w:t>综合管理</w:t>
            </w:r>
            <w:r w:rsidR="00A00A11" w:rsidRPr="00C548F4">
              <w:rPr>
                <w:rFonts w:asciiTheme="minorEastAsia" w:eastAsiaTheme="minorEastAsia" w:hAnsiTheme="minorEastAsia" w:hint="eastAsia"/>
                <w:sz w:val="24"/>
                <w:szCs w:val="24"/>
              </w:rPr>
              <w:t>规划措施和具体实施方案的研究及工程</w:t>
            </w:r>
            <w:r w:rsidRPr="00C548F4">
              <w:rPr>
                <w:rFonts w:asciiTheme="minorEastAsia" w:eastAsiaTheme="minorEastAsia" w:hAnsiTheme="minorEastAsia" w:hint="eastAsia"/>
                <w:sz w:val="24"/>
                <w:szCs w:val="24"/>
              </w:rPr>
              <w:t>试点；</w:t>
            </w:r>
          </w:p>
          <w:p w:rsidR="00B14477" w:rsidRPr="00C548F4" w:rsidRDefault="00A00A11" w:rsidP="00B14477">
            <w:pPr>
              <w:numPr>
                <w:ilvl w:val="0"/>
                <w:numId w:val="5"/>
              </w:numPr>
              <w:spacing w:line="440" w:lineRule="exact"/>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开展流域水体水质重点和新型污染物的迁移转化规律研究，提出可靠的污染物治理方法和实施方案。</w:t>
            </w:r>
            <w:bookmarkEnd w:id="1"/>
          </w:p>
        </w:tc>
      </w:tr>
      <w:tr w:rsidR="00E56F6A" w:rsidRPr="00C548F4" w:rsidTr="00C548F4">
        <w:trPr>
          <w:trHeight w:val="63"/>
        </w:trPr>
        <w:tc>
          <w:tcPr>
            <w:tcW w:w="1381" w:type="dxa"/>
          </w:tcPr>
          <w:p w:rsidR="00E56F6A" w:rsidRPr="00C548F4" w:rsidRDefault="00E56F6A" w:rsidP="00125E46">
            <w:pPr>
              <w:spacing w:line="440" w:lineRule="exact"/>
              <w:jc w:val="center"/>
              <w:rPr>
                <w:rFonts w:asciiTheme="minorEastAsia" w:eastAsiaTheme="minorEastAsia" w:hAnsiTheme="minorEastAsia"/>
                <w:sz w:val="24"/>
                <w:szCs w:val="24"/>
              </w:rPr>
            </w:pPr>
            <w:r w:rsidRPr="00C548F4">
              <w:rPr>
                <w:rFonts w:asciiTheme="minorEastAsia" w:eastAsiaTheme="minorEastAsia" w:hAnsiTheme="minorEastAsia" w:hint="eastAsia"/>
                <w:sz w:val="24"/>
                <w:szCs w:val="24"/>
              </w:rPr>
              <w:t>备注</w:t>
            </w:r>
          </w:p>
        </w:tc>
        <w:tc>
          <w:tcPr>
            <w:tcW w:w="7141" w:type="dxa"/>
            <w:gridSpan w:val="3"/>
          </w:tcPr>
          <w:p w:rsidR="00E56F6A" w:rsidRPr="00C548F4" w:rsidRDefault="00E56F6A" w:rsidP="00125E46">
            <w:pPr>
              <w:spacing w:line="440" w:lineRule="exact"/>
              <w:jc w:val="center"/>
              <w:rPr>
                <w:rFonts w:asciiTheme="minorEastAsia" w:eastAsiaTheme="minorEastAsia" w:hAnsiTheme="minorEastAsia"/>
                <w:sz w:val="24"/>
                <w:szCs w:val="24"/>
              </w:rPr>
            </w:pPr>
          </w:p>
        </w:tc>
      </w:tr>
    </w:tbl>
    <w:p w:rsidR="00FD5628" w:rsidRPr="00C548F4" w:rsidRDefault="00FD5628" w:rsidP="00731D92">
      <w:pPr>
        <w:spacing w:line="440" w:lineRule="exact"/>
        <w:rPr>
          <w:rFonts w:asciiTheme="minorEastAsia" w:eastAsiaTheme="minorEastAsia" w:hAnsiTheme="minorEastAsia"/>
          <w:sz w:val="24"/>
          <w:szCs w:val="24"/>
        </w:rPr>
      </w:pPr>
    </w:p>
    <w:sectPr w:rsidR="00FD5628" w:rsidRPr="00C548F4" w:rsidSect="00ED7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BE" w:rsidRDefault="004465BE" w:rsidP="00FD3C65">
      <w:r>
        <w:separator/>
      </w:r>
    </w:p>
  </w:endnote>
  <w:endnote w:type="continuationSeparator" w:id="0">
    <w:p w:rsidR="004465BE" w:rsidRDefault="004465BE" w:rsidP="00FD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BE" w:rsidRDefault="004465BE" w:rsidP="00FD3C65">
      <w:r>
        <w:separator/>
      </w:r>
    </w:p>
  </w:footnote>
  <w:footnote w:type="continuationSeparator" w:id="0">
    <w:p w:rsidR="004465BE" w:rsidRDefault="004465BE" w:rsidP="00FD3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439CC"/>
    <w:multiLevelType w:val="hybridMultilevel"/>
    <w:tmpl w:val="8E9EABB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C370FC"/>
    <w:multiLevelType w:val="hybridMultilevel"/>
    <w:tmpl w:val="D638AF62"/>
    <w:lvl w:ilvl="0" w:tplc="F536C76A">
      <w:start w:val="1"/>
      <w:numFmt w:val="decimal"/>
      <w:lvlText w:val="%1."/>
      <w:lvlJc w:val="left"/>
      <w:pPr>
        <w:ind w:left="1347"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5D01BA6"/>
    <w:multiLevelType w:val="hybridMultilevel"/>
    <w:tmpl w:val="EEC00592"/>
    <w:lvl w:ilvl="0" w:tplc="F536C76A">
      <w:start w:val="1"/>
      <w:numFmt w:val="decimal"/>
      <w:lvlText w:val="%1."/>
      <w:lvlJc w:val="left"/>
      <w:pPr>
        <w:ind w:left="1347" w:hanging="7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3AC85B65"/>
    <w:multiLevelType w:val="hybridMultilevel"/>
    <w:tmpl w:val="BDAE4426"/>
    <w:lvl w:ilvl="0" w:tplc="5C72FC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5926707"/>
    <w:multiLevelType w:val="hybridMultilevel"/>
    <w:tmpl w:val="827AE2B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665F"/>
    <w:rsid w:val="0008295E"/>
    <w:rsid w:val="00090AAC"/>
    <w:rsid w:val="000F62DF"/>
    <w:rsid w:val="00125E46"/>
    <w:rsid w:val="00132F53"/>
    <w:rsid w:val="001F2615"/>
    <w:rsid w:val="002D531B"/>
    <w:rsid w:val="003100FF"/>
    <w:rsid w:val="003217FE"/>
    <w:rsid w:val="003817D2"/>
    <w:rsid w:val="00392B13"/>
    <w:rsid w:val="00411615"/>
    <w:rsid w:val="0043665F"/>
    <w:rsid w:val="004465BE"/>
    <w:rsid w:val="00531289"/>
    <w:rsid w:val="005A4318"/>
    <w:rsid w:val="005D4CCB"/>
    <w:rsid w:val="00630439"/>
    <w:rsid w:val="00657568"/>
    <w:rsid w:val="006D38FB"/>
    <w:rsid w:val="0072714C"/>
    <w:rsid w:val="00731D92"/>
    <w:rsid w:val="00734F62"/>
    <w:rsid w:val="0074513C"/>
    <w:rsid w:val="007E1E82"/>
    <w:rsid w:val="00821D42"/>
    <w:rsid w:val="00870015"/>
    <w:rsid w:val="008F7CE0"/>
    <w:rsid w:val="00A00A11"/>
    <w:rsid w:val="00A1302D"/>
    <w:rsid w:val="00A35CA2"/>
    <w:rsid w:val="00A61F0D"/>
    <w:rsid w:val="00AE626B"/>
    <w:rsid w:val="00B14477"/>
    <w:rsid w:val="00B85B3A"/>
    <w:rsid w:val="00BC2FBC"/>
    <w:rsid w:val="00C548F4"/>
    <w:rsid w:val="00CE7494"/>
    <w:rsid w:val="00D12998"/>
    <w:rsid w:val="00D15D8C"/>
    <w:rsid w:val="00D54FC4"/>
    <w:rsid w:val="00DC13D8"/>
    <w:rsid w:val="00DE32BD"/>
    <w:rsid w:val="00DF7E5C"/>
    <w:rsid w:val="00E307A2"/>
    <w:rsid w:val="00E56F6A"/>
    <w:rsid w:val="00ED2208"/>
    <w:rsid w:val="00ED2248"/>
    <w:rsid w:val="00ED7DF9"/>
    <w:rsid w:val="00F23FB5"/>
    <w:rsid w:val="00FD3C65"/>
    <w:rsid w:val="00FD5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3C6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D3C65"/>
    <w:rPr>
      <w:kern w:val="2"/>
      <w:sz w:val="18"/>
      <w:szCs w:val="18"/>
    </w:rPr>
  </w:style>
  <w:style w:type="paragraph" w:styleId="a4">
    <w:name w:val="footer"/>
    <w:basedOn w:val="a"/>
    <w:link w:val="Char0"/>
    <w:uiPriority w:val="99"/>
    <w:unhideWhenUsed/>
    <w:rsid w:val="00FD3C65"/>
    <w:pPr>
      <w:tabs>
        <w:tab w:val="center" w:pos="4153"/>
        <w:tab w:val="right" w:pos="8306"/>
      </w:tabs>
      <w:snapToGrid w:val="0"/>
      <w:jc w:val="left"/>
    </w:pPr>
    <w:rPr>
      <w:sz w:val="18"/>
      <w:szCs w:val="18"/>
    </w:rPr>
  </w:style>
  <w:style w:type="character" w:customStyle="1" w:styleId="Char0">
    <w:name w:val="页脚 Char"/>
    <w:link w:val="a4"/>
    <w:uiPriority w:val="99"/>
    <w:rsid w:val="00FD3C65"/>
    <w:rPr>
      <w:kern w:val="2"/>
      <w:sz w:val="18"/>
      <w:szCs w:val="18"/>
    </w:rPr>
  </w:style>
  <w:style w:type="table" w:styleId="a5">
    <w:name w:val="Table Grid"/>
    <w:basedOn w:val="a1"/>
    <w:uiPriority w:val="59"/>
    <w:rsid w:val="00FD56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vel1">
    <w:name w:val="Level 1"/>
    <w:rsid w:val="00392B13"/>
    <w:pPr>
      <w:widowControl w:val="0"/>
      <w:autoSpaceDE w:val="0"/>
      <w:autoSpaceDN w:val="0"/>
      <w:adjustRightInd w:val="0"/>
      <w:ind w:left="720"/>
      <w:jc w:val="both"/>
    </w:pPr>
    <w:rPr>
      <w:rFonts w:ascii="Times New Roman" w:hAnsi="Times New Roman"/>
      <w:sz w:val="24"/>
      <w:szCs w:val="24"/>
      <w:lang w:eastAsia="en-US"/>
    </w:rPr>
  </w:style>
  <w:style w:type="character" w:styleId="a6">
    <w:name w:val="annotation reference"/>
    <w:basedOn w:val="a0"/>
    <w:uiPriority w:val="99"/>
    <w:semiHidden/>
    <w:unhideWhenUsed/>
    <w:rsid w:val="006D38FB"/>
    <w:rPr>
      <w:sz w:val="21"/>
      <w:szCs w:val="21"/>
    </w:rPr>
  </w:style>
  <w:style w:type="paragraph" w:styleId="a7">
    <w:name w:val="annotation text"/>
    <w:basedOn w:val="a"/>
    <w:link w:val="Char1"/>
    <w:uiPriority w:val="99"/>
    <w:semiHidden/>
    <w:unhideWhenUsed/>
    <w:rsid w:val="006D38FB"/>
    <w:pPr>
      <w:jc w:val="left"/>
    </w:pPr>
  </w:style>
  <w:style w:type="character" w:customStyle="1" w:styleId="Char1">
    <w:name w:val="批注文字 Char"/>
    <w:basedOn w:val="a0"/>
    <w:link w:val="a7"/>
    <w:uiPriority w:val="99"/>
    <w:semiHidden/>
    <w:rsid w:val="006D38FB"/>
    <w:rPr>
      <w:kern w:val="2"/>
      <w:sz w:val="21"/>
      <w:szCs w:val="22"/>
    </w:rPr>
  </w:style>
  <w:style w:type="paragraph" w:styleId="a8">
    <w:name w:val="annotation subject"/>
    <w:basedOn w:val="a7"/>
    <w:next w:val="a7"/>
    <w:link w:val="Char2"/>
    <w:uiPriority w:val="99"/>
    <w:semiHidden/>
    <w:unhideWhenUsed/>
    <w:rsid w:val="006D38FB"/>
    <w:rPr>
      <w:b/>
      <w:bCs/>
    </w:rPr>
  </w:style>
  <w:style w:type="character" w:customStyle="1" w:styleId="Char2">
    <w:name w:val="批注主题 Char"/>
    <w:basedOn w:val="Char1"/>
    <w:link w:val="a8"/>
    <w:uiPriority w:val="99"/>
    <w:semiHidden/>
    <w:rsid w:val="006D38FB"/>
    <w:rPr>
      <w:b/>
      <w:bCs/>
      <w:kern w:val="2"/>
      <w:sz w:val="21"/>
      <w:szCs w:val="22"/>
    </w:rPr>
  </w:style>
  <w:style w:type="paragraph" w:styleId="a9">
    <w:name w:val="Balloon Text"/>
    <w:basedOn w:val="a"/>
    <w:link w:val="Char3"/>
    <w:uiPriority w:val="99"/>
    <w:semiHidden/>
    <w:unhideWhenUsed/>
    <w:rsid w:val="006D38FB"/>
    <w:rPr>
      <w:sz w:val="18"/>
      <w:szCs w:val="18"/>
    </w:rPr>
  </w:style>
  <w:style w:type="character" w:customStyle="1" w:styleId="Char3">
    <w:name w:val="批注框文本 Char"/>
    <w:basedOn w:val="a0"/>
    <w:link w:val="a9"/>
    <w:uiPriority w:val="99"/>
    <w:semiHidden/>
    <w:rsid w:val="006D38F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1396</Words>
  <Characters>7963</Characters>
  <Application>Microsoft Office Word</Application>
  <DocSecurity>0</DocSecurity>
  <Lines>66</Lines>
  <Paragraphs>18</Paragraphs>
  <ScaleCrop>false</ScaleCrop>
  <Company>aa</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陈康宁</dc:creator>
  <cp:keywords/>
  <cp:lastModifiedBy>李海红</cp:lastModifiedBy>
  <cp:revision>6</cp:revision>
  <dcterms:created xsi:type="dcterms:W3CDTF">2012-03-07T08:01:00Z</dcterms:created>
  <dcterms:modified xsi:type="dcterms:W3CDTF">2012-06-25T03:47:00Z</dcterms:modified>
</cp:coreProperties>
</file>