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CB2" w:rsidRDefault="00623CB2" w:rsidP="00623CB2">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b/>
          <w:bCs/>
          <w:color w:val="000000"/>
          <w:kern w:val="0"/>
          <w:szCs w:val="21"/>
        </w:rPr>
        <w:t>《</w:t>
      </w:r>
      <w:r>
        <w:rPr>
          <w:rFonts w:ascii="Simsun" w:eastAsia="宋体" w:hAnsi="Simsun" w:cs="宋体" w:hint="eastAsia"/>
          <w:b/>
          <w:bCs/>
          <w:color w:val="000000"/>
          <w:kern w:val="0"/>
          <w:szCs w:val="21"/>
        </w:rPr>
        <w:t>Separation and Purification Technology</w:t>
      </w:r>
      <w:r>
        <w:rPr>
          <w:rFonts w:ascii="Simsun" w:eastAsia="宋体" w:hAnsi="Simsun" w:cs="宋体" w:hint="eastAsia"/>
          <w:b/>
          <w:bCs/>
          <w:color w:val="000000"/>
          <w:kern w:val="0"/>
          <w:szCs w:val="21"/>
        </w:rPr>
        <w:t>》杂志刊登</w:t>
      </w:r>
      <w:r>
        <w:rPr>
          <w:rFonts w:ascii="Simsun" w:eastAsia="宋体" w:hAnsi="Simsun" w:cs="宋体"/>
          <w:b/>
          <w:bCs/>
          <w:color w:val="000000"/>
          <w:kern w:val="0"/>
          <w:szCs w:val="21"/>
        </w:rPr>
        <w:t>“</w:t>
      </w:r>
      <w:r>
        <w:rPr>
          <w:rFonts w:ascii="Simsun" w:eastAsia="宋体" w:hAnsi="Simsun" w:cs="宋体" w:hint="eastAsia"/>
          <w:b/>
          <w:bCs/>
          <w:color w:val="000000"/>
          <w:kern w:val="0"/>
          <w:szCs w:val="21"/>
        </w:rPr>
        <w:t>不同曝气量下曝气生物滤池同时去除饮用水中的氨氮和锰离子的效果分析</w:t>
      </w:r>
      <w:r>
        <w:rPr>
          <w:rFonts w:ascii="Simsun" w:eastAsia="宋体" w:hAnsi="Simsun" w:cs="宋体"/>
          <w:b/>
          <w:bCs/>
          <w:color w:val="000000"/>
          <w:kern w:val="0"/>
          <w:szCs w:val="21"/>
        </w:rPr>
        <w:t>”</w:t>
      </w:r>
    </w:p>
    <w:p w:rsidR="00623CB2" w:rsidRDefault="00623CB2" w:rsidP="00623CB2">
      <w:pPr>
        <w:rPr>
          <w:szCs w:val="21"/>
        </w:rPr>
      </w:pPr>
      <w:r>
        <w:rPr>
          <w:rFonts w:ascii="Simsun" w:eastAsia="宋体" w:hAnsi="Simsun" w:cs="宋体" w:hint="eastAsia"/>
          <w:color w:val="000000"/>
          <w:kern w:val="0"/>
          <w:szCs w:val="21"/>
        </w:rPr>
        <w:t>作者：</w:t>
      </w:r>
      <w:r w:rsidRPr="00623CB2">
        <w:t>Hassimi Abu Hasan, Siti Rozaimah Sheikh Abdullah, Siti Kartom Kamarudin, Noorhisham Tan Kofli, Nurina Anuar</w:t>
      </w:r>
    </w:p>
    <w:p w:rsidR="00623CB2" w:rsidRDefault="00623CB2" w:rsidP="00623CB2">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color w:val="000000"/>
          <w:kern w:val="0"/>
          <w:szCs w:val="21"/>
        </w:rPr>
        <w:t>刊物：《</w:t>
      </w:r>
      <w:r>
        <w:rPr>
          <w:rFonts w:ascii="Simsun" w:eastAsia="宋体" w:hAnsi="Simsun" w:cs="宋体" w:hint="eastAsia"/>
          <w:bCs/>
          <w:color w:val="000000"/>
          <w:kern w:val="0"/>
          <w:szCs w:val="21"/>
        </w:rPr>
        <w:t>Separation and Purification Technology</w:t>
      </w:r>
      <w:r>
        <w:rPr>
          <w:rFonts w:ascii="Simsun" w:eastAsia="宋体" w:hAnsi="Simsun" w:cs="宋体" w:hint="eastAsia"/>
          <w:color w:val="000000"/>
          <w:kern w:val="0"/>
          <w:szCs w:val="21"/>
        </w:rPr>
        <w:t>》，</w:t>
      </w:r>
      <w:r>
        <w:rPr>
          <w:rFonts w:ascii="Simsun" w:eastAsia="宋体" w:hAnsi="Simsun" w:cs="宋体"/>
          <w:color w:val="000000"/>
          <w:kern w:val="0"/>
          <w:szCs w:val="21"/>
        </w:rPr>
        <w:t>2013</w:t>
      </w:r>
      <w:r>
        <w:rPr>
          <w:rFonts w:ascii="Simsun" w:eastAsia="宋体" w:hAnsi="Simsun" w:cs="宋体" w:hint="eastAsia"/>
          <w:color w:val="000000"/>
          <w:kern w:val="0"/>
          <w:szCs w:val="21"/>
        </w:rPr>
        <w:t>年</w:t>
      </w:r>
      <w:r>
        <w:rPr>
          <w:rFonts w:ascii="Simsun" w:eastAsia="宋体" w:hAnsi="Simsun" w:cs="宋体" w:hint="eastAsia"/>
          <w:color w:val="000000"/>
          <w:kern w:val="0"/>
          <w:szCs w:val="21"/>
        </w:rPr>
        <w:t>10</w:t>
      </w:r>
      <w:r>
        <w:rPr>
          <w:rFonts w:ascii="Simsun" w:eastAsia="宋体" w:hAnsi="Simsun" w:cs="宋体" w:hint="eastAsia"/>
          <w:color w:val="000000"/>
          <w:kern w:val="0"/>
          <w:szCs w:val="21"/>
        </w:rPr>
        <w:t>月</w:t>
      </w:r>
      <w:r>
        <w:rPr>
          <w:rFonts w:ascii="Simsun" w:eastAsia="宋体" w:hAnsi="Simsun" w:cs="宋体" w:hint="eastAsia"/>
          <w:color w:val="000000"/>
          <w:kern w:val="0"/>
          <w:szCs w:val="21"/>
        </w:rPr>
        <w:t>30</w:t>
      </w:r>
      <w:r>
        <w:rPr>
          <w:rFonts w:ascii="Simsun" w:eastAsia="宋体" w:hAnsi="Simsun" w:cs="宋体" w:hint="eastAsia"/>
          <w:color w:val="000000"/>
          <w:kern w:val="0"/>
          <w:szCs w:val="21"/>
        </w:rPr>
        <w:t>日，卷</w:t>
      </w:r>
      <w:r>
        <w:rPr>
          <w:rFonts w:ascii="Simsun" w:eastAsia="宋体" w:hAnsi="Simsun" w:cs="宋体" w:hint="eastAsia"/>
          <w:color w:val="000000"/>
          <w:kern w:val="0"/>
          <w:szCs w:val="21"/>
        </w:rPr>
        <w:t>118</w:t>
      </w:r>
      <w:r>
        <w:rPr>
          <w:rFonts w:ascii="Simsun" w:eastAsia="宋体" w:hAnsi="Simsun" w:cs="宋体" w:hint="eastAsia"/>
          <w:color w:val="000000"/>
          <w:kern w:val="0"/>
          <w:szCs w:val="21"/>
        </w:rPr>
        <w:t>，</w:t>
      </w:r>
      <w:r>
        <w:rPr>
          <w:rFonts w:ascii="Simsun" w:eastAsia="宋体" w:hAnsi="Simsun" w:cs="宋体" w:hint="eastAsia"/>
          <w:color w:val="000000"/>
          <w:kern w:val="0"/>
          <w:szCs w:val="21"/>
        </w:rPr>
        <w:t>547</w:t>
      </w:r>
      <w:r>
        <w:rPr>
          <w:rFonts w:ascii="Simsun" w:eastAsia="宋体" w:hAnsi="Simsun" w:cs="宋体" w:hint="eastAsia"/>
          <w:color w:val="000000"/>
          <w:kern w:val="0"/>
          <w:szCs w:val="21"/>
        </w:rPr>
        <w:t>－</w:t>
      </w:r>
      <w:r>
        <w:rPr>
          <w:rFonts w:ascii="Simsun" w:eastAsia="宋体" w:hAnsi="Simsun" w:cs="宋体" w:hint="eastAsia"/>
          <w:color w:val="000000"/>
          <w:kern w:val="0"/>
          <w:szCs w:val="21"/>
        </w:rPr>
        <w:t>556</w:t>
      </w:r>
      <w:r>
        <w:rPr>
          <w:rFonts w:ascii="Simsun" w:eastAsia="宋体" w:hAnsi="Simsun" w:cs="宋体" w:hint="eastAsia"/>
          <w:color w:val="000000"/>
          <w:kern w:val="0"/>
          <w:szCs w:val="21"/>
        </w:rPr>
        <w:t>页</w:t>
      </w:r>
    </w:p>
    <w:p w:rsidR="00623CB2" w:rsidRDefault="00623CB2" w:rsidP="00623CB2">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color w:val="000000"/>
          <w:kern w:val="0"/>
          <w:szCs w:val="21"/>
        </w:rPr>
        <w:t>关键词：曝气；曝气生物滤池；溶解氧；优化处理</w:t>
      </w:r>
    </w:p>
    <w:p w:rsidR="00623CB2" w:rsidRDefault="00623CB2" w:rsidP="00623CB2">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hint="eastAsia"/>
          <w:color w:val="000000"/>
          <w:kern w:val="0"/>
          <w:szCs w:val="21"/>
        </w:rPr>
        <w:t>摘要：</w:t>
      </w:r>
      <w:r w:rsidR="00B17084">
        <w:rPr>
          <w:rFonts w:ascii="Simsun" w:eastAsia="宋体" w:hAnsi="Simsun" w:cs="宋体" w:hint="eastAsia"/>
          <w:color w:val="000000"/>
          <w:kern w:val="0"/>
          <w:szCs w:val="21"/>
        </w:rPr>
        <w:t>在不同曝气量情况下，本文对曝气生物滤池同时处理饮用水中氨和锰的效果进行了研究。</w:t>
      </w:r>
      <w:r w:rsidR="005C0171">
        <w:rPr>
          <w:rFonts w:ascii="Simsun" w:eastAsia="宋体" w:hAnsi="Simsun" w:cs="宋体" w:hint="eastAsia"/>
          <w:color w:val="000000"/>
          <w:kern w:val="0"/>
          <w:szCs w:val="21"/>
        </w:rPr>
        <w:t>水样为向饮用水中分别添加不同浓度的</w:t>
      </w:r>
      <w:r w:rsidR="005C0171">
        <w:rPr>
          <w:rFonts w:ascii="Simsun" w:eastAsia="宋体" w:hAnsi="Simsun" w:cs="宋体" w:hint="eastAsia"/>
          <w:color w:val="000000"/>
          <w:kern w:val="0"/>
          <w:szCs w:val="21"/>
        </w:rPr>
        <w:t>COD</w:t>
      </w:r>
      <w:r w:rsidR="005C0171">
        <w:rPr>
          <w:rFonts w:ascii="Simsun" w:eastAsia="宋体" w:hAnsi="Simsun" w:cs="宋体" w:hint="eastAsia"/>
          <w:color w:val="000000"/>
          <w:kern w:val="0"/>
          <w:szCs w:val="21"/>
        </w:rPr>
        <w:t>和锰离子配制而成。对于高度污染的饮用水，随着曝气量的增加，曝气生物滤池对</w:t>
      </w:r>
      <w:r w:rsidR="005C0171">
        <w:rPr>
          <w:rFonts w:ascii="Simsun" w:eastAsia="宋体" w:hAnsi="Simsun" w:cs="宋体" w:hint="eastAsia"/>
          <w:color w:val="000000"/>
          <w:kern w:val="0"/>
          <w:szCs w:val="21"/>
        </w:rPr>
        <w:t>COD</w:t>
      </w:r>
      <w:r w:rsidR="005C0171">
        <w:rPr>
          <w:rFonts w:ascii="Simsun" w:eastAsia="宋体" w:hAnsi="Simsun" w:cs="宋体" w:hint="eastAsia"/>
          <w:color w:val="000000"/>
          <w:kern w:val="0"/>
          <w:szCs w:val="21"/>
        </w:rPr>
        <w:t>的去除效果无明显提高。</w:t>
      </w:r>
      <w:r w:rsidR="005C0171" w:rsidRPr="005C0171">
        <w:rPr>
          <w:rFonts w:ascii="Simsun" w:eastAsia="宋体" w:hAnsi="Simsun" w:cs="宋体"/>
          <w:color w:val="000000"/>
          <w:kern w:val="0"/>
          <w:szCs w:val="21"/>
        </w:rPr>
        <w:t>2.0 L/min</w:t>
      </w:r>
      <w:r w:rsidR="005C0171">
        <w:rPr>
          <w:rFonts w:ascii="Simsun" w:eastAsia="宋体" w:hAnsi="Simsun" w:cs="宋体" w:hint="eastAsia"/>
          <w:color w:val="000000"/>
          <w:kern w:val="0"/>
          <w:szCs w:val="21"/>
        </w:rPr>
        <w:t>（溶解氧为</w:t>
      </w:r>
      <w:r w:rsidR="005C0171" w:rsidRPr="005C0171">
        <w:rPr>
          <w:rFonts w:ascii="Simsun" w:eastAsia="宋体" w:hAnsi="Simsun" w:cs="宋体"/>
          <w:color w:val="000000"/>
          <w:kern w:val="0"/>
          <w:szCs w:val="21"/>
        </w:rPr>
        <w:t>5.26 mg/L</w:t>
      </w:r>
      <w:r w:rsidR="005C0171">
        <w:rPr>
          <w:rFonts w:ascii="Simsun" w:eastAsia="宋体" w:hAnsi="Simsun" w:cs="宋体" w:hint="eastAsia"/>
          <w:color w:val="000000"/>
          <w:kern w:val="0"/>
          <w:szCs w:val="21"/>
        </w:rPr>
        <w:t>）的曝气量能够使氨氮的去除率达到</w:t>
      </w:r>
      <w:r w:rsidR="005C0171">
        <w:rPr>
          <w:rFonts w:ascii="Simsun" w:eastAsia="宋体" w:hAnsi="Simsun" w:cs="宋体" w:hint="eastAsia"/>
          <w:color w:val="000000"/>
          <w:kern w:val="0"/>
          <w:szCs w:val="21"/>
        </w:rPr>
        <w:t>99.3%</w:t>
      </w:r>
      <w:r w:rsidR="005C0171">
        <w:rPr>
          <w:rFonts w:ascii="Simsun" w:eastAsia="宋体" w:hAnsi="Simsun" w:cs="宋体" w:hint="eastAsia"/>
          <w:color w:val="000000"/>
          <w:kern w:val="0"/>
          <w:szCs w:val="21"/>
        </w:rPr>
        <w:t>，出水浓度低于</w:t>
      </w:r>
      <w:r w:rsidR="00936F41">
        <w:rPr>
          <w:rFonts w:ascii="Simsun" w:eastAsia="宋体" w:hAnsi="Simsun" w:cs="宋体" w:hint="eastAsia"/>
          <w:color w:val="000000"/>
          <w:kern w:val="0"/>
          <w:szCs w:val="21"/>
        </w:rPr>
        <w:t>规定浓度标准（</w:t>
      </w:r>
      <w:r w:rsidR="00936F41" w:rsidRPr="00936F41">
        <w:rPr>
          <w:rFonts w:ascii="Simsun" w:eastAsia="宋体" w:hAnsi="Simsun" w:cs="宋体"/>
          <w:color w:val="000000"/>
          <w:kern w:val="0"/>
          <w:szCs w:val="21"/>
        </w:rPr>
        <w:t>&lt;1.5 mg/L</w:t>
      </w:r>
      <w:r w:rsidR="00936F41">
        <w:rPr>
          <w:rFonts w:ascii="Simsun" w:eastAsia="宋体" w:hAnsi="Simsun" w:cs="宋体" w:hint="eastAsia"/>
          <w:color w:val="000000"/>
          <w:kern w:val="0"/>
          <w:szCs w:val="21"/>
        </w:rPr>
        <w:t>）。但是，在曝气量为</w:t>
      </w:r>
      <w:r w:rsidR="00936F41">
        <w:rPr>
          <w:rFonts w:ascii="Simsun" w:eastAsia="宋体" w:hAnsi="Simsun" w:cs="宋体" w:hint="eastAsia"/>
          <w:color w:val="000000"/>
          <w:kern w:val="0"/>
          <w:szCs w:val="21"/>
        </w:rPr>
        <w:t>0.3</w:t>
      </w:r>
      <w:r w:rsidR="00936F41" w:rsidRPr="005C0171">
        <w:rPr>
          <w:rFonts w:ascii="Simsun" w:eastAsia="宋体" w:hAnsi="Simsun" w:cs="宋体"/>
          <w:color w:val="000000"/>
          <w:kern w:val="0"/>
          <w:szCs w:val="21"/>
        </w:rPr>
        <w:t xml:space="preserve"> L/min</w:t>
      </w:r>
      <w:r w:rsidR="00936F41">
        <w:rPr>
          <w:rFonts w:ascii="Simsun" w:eastAsia="宋体" w:hAnsi="Simsun" w:cs="宋体" w:hint="eastAsia"/>
          <w:color w:val="000000"/>
          <w:kern w:val="0"/>
          <w:szCs w:val="21"/>
        </w:rPr>
        <w:t>（溶解氧为</w:t>
      </w:r>
      <w:r w:rsidR="00936F41">
        <w:rPr>
          <w:rFonts w:ascii="Simsun" w:eastAsia="宋体" w:hAnsi="Simsun" w:cs="宋体" w:hint="eastAsia"/>
          <w:color w:val="000000"/>
          <w:kern w:val="0"/>
          <w:szCs w:val="21"/>
        </w:rPr>
        <w:t>2.94</w:t>
      </w:r>
      <w:r w:rsidR="00936F41" w:rsidRPr="00936F41">
        <w:t xml:space="preserve"> </w:t>
      </w:r>
      <w:r w:rsidR="00936F41" w:rsidRPr="00936F41">
        <w:rPr>
          <w:rFonts w:ascii="Simsun" w:eastAsia="宋体" w:hAnsi="Simsun" w:cs="宋体"/>
          <w:color w:val="000000"/>
          <w:kern w:val="0"/>
          <w:szCs w:val="21"/>
        </w:rPr>
        <w:t>mg/L</w:t>
      </w:r>
      <w:r w:rsidR="00936F41">
        <w:rPr>
          <w:rFonts w:ascii="Simsun" w:eastAsia="宋体" w:hAnsi="Simsun" w:cs="宋体" w:hint="eastAsia"/>
          <w:color w:val="000000"/>
          <w:kern w:val="0"/>
          <w:szCs w:val="21"/>
        </w:rPr>
        <w:t>）时，锰的去除率</w:t>
      </w:r>
      <w:r w:rsidR="009C1E2E">
        <w:rPr>
          <w:rFonts w:ascii="Simsun" w:eastAsia="宋体" w:hAnsi="Simsun" w:cs="宋体" w:hint="eastAsia"/>
          <w:color w:val="000000"/>
          <w:kern w:val="0"/>
          <w:szCs w:val="21"/>
        </w:rPr>
        <w:t>最</w:t>
      </w:r>
      <w:r w:rsidR="00936F41">
        <w:rPr>
          <w:rFonts w:ascii="Simsun" w:eastAsia="宋体" w:hAnsi="Simsun" w:cs="宋体" w:hint="eastAsia"/>
          <w:color w:val="000000"/>
          <w:kern w:val="0"/>
          <w:szCs w:val="21"/>
        </w:rPr>
        <w:t>高，为</w:t>
      </w:r>
      <w:r w:rsidR="00936F41">
        <w:rPr>
          <w:rFonts w:ascii="Simsun" w:eastAsia="宋体" w:hAnsi="Simsun" w:cs="宋体" w:hint="eastAsia"/>
          <w:color w:val="000000"/>
          <w:kern w:val="0"/>
          <w:szCs w:val="21"/>
        </w:rPr>
        <w:t>99.1%</w:t>
      </w:r>
      <w:r w:rsidR="00936F41">
        <w:rPr>
          <w:rFonts w:ascii="Simsun" w:eastAsia="宋体" w:hAnsi="Simsun" w:cs="宋体" w:hint="eastAsia"/>
          <w:color w:val="000000"/>
          <w:kern w:val="0"/>
          <w:szCs w:val="21"/>
        </w:rPr>
        <w:t>。对于低度污染的饮用水，在曝气量为为</w:t>
      </w:r>
      <w:r w:rsidR="00936F41">
        <w:rPr>
          <w:rFonts w:ascii="Simsun" w:eastAsia="宋体" w:hAnsi="Simsun" w:cs="宋体" w:hint="eastAsia"/>
          <w:color w:val="000000"/>
          <w:kern w:val="0"/>
          <w:szCs w:val="21"/>
        </w:rPr>
        <w:t>0.1</w:t>
      </w:r>
      <w:r w:rsidR="00936F41" w:rsidRPr="00936F41">
        <w:rPr>
          <w:rFonts w:ascii="Simsun" w:eastAsia="宋体" w:hAnsi="Simsun" w:cs="宋体"/>
          <w:color w:val="000000"/>
          <w:kern w:val="0"/>
          <w:szCs w:val="21"/>
        </w:rPr>
        <w:t xml:space="preserve"> </w:t>
      </w:r>
      <w:r w:rsidR="00936F41" w:rsidRPr="005C0171">
        <w:rPr>
          <w:rFonts w:ascii="Simsun" w:eastAsia="宋体" w:hAnsi="Simsun" w:cs="宋体"/>
          <w:color w:val="000000"/>
          <w:kern w:val="0"/>
          <w:szCs w:val="21"/>
        </w:rPr>
        <w:t>L/min</w:t>
      </w:r>
      <w:r w:rsidR="009C1E2E">
        <w:rPr>
          <w:rFonts w:ascii="Simsun" w:eastAsia="宋体" w:hAnsi="Simsun" w:cs="宋体" w:hint="eastAsia"/>
          <w:color w:val="000000"/>
          <w:kern w:val="0"/>
          <w:szCs w:val="21"/>
        </w:rPr>
        <w:t>（溶解氧为</w:t>
      </w:r>
      <w:r w:rsidR="009C1E2E">
        <w:rPr>
          <w:rFonts w:ascii="Simsun" w:eastAsia="宋体" w:hAnsi="Simsun" w:cs="宋体" w:hint="eastAsia"/>
          <w:color w:val="000000"/>
          <w:kern w:val="0"/>
          <w:szCs w:val="21"/>
        </w:rPr>
        <w:t>4.68</w:t>
      </w:r>
      <w:r w:rsidR="009C1E2E" w:rsidRPr="009C1E2E">
        <w:rPr>
          <w:rFonts w:ascii="Simsun" w:eastAsia="宋体" w:hAnsi="Simsun" w:cs="宋体"/>
          <w:color w:val="000000"/>
          <w:kern w:val="0"/>
          <w:szCs w:val="21"/>
        </w:rPr>
        <w:t xml:space="preserve"> </w:t>
      </w:r>
      <w:r w:rsidR="009C1E2E" w:rsidRPr="00936F41">
        <w:rPr>
          <w:rFonts w:ascii="Simsun" w:eastAsia="宋体" w:hAnsi="Simsun" w:cs="宋体"/>
          <w:color w:val="000000"/>
          <w:kern w:val="0"/>
          <w:szCs w:val="21"/>
        </w:rPr>
        <w:t>mg/L</w:t>
      </w:r>
      <w:r w:rsidR="009C1E2E">
        <w:rPr>
          <w:rFonts w:ascii="Simsun" w:eastAsia="宋体" w:hAnsi="Simsun" w:cs="宋体" w:hint="eastAsia"/>
          <w:color w:val="000000"/>
          <w:kern w:val="0"/>
          <w:szCs w:val="21"/>
        </w:rPr>
        <w:t>）</w:t>
      </w:r>
      <w:r w:rsidR="00936F41">
        <w:rPr>
          <w:rFonts w:ascii="Simsun" w:eastAsia="宋体" w:hAnsi="Simsun" w:cs="宋体" w:hint="eastAsia"/>
          <w:color w:val="000000"/>
          <w:kern w:val="0"/>
          <w:szCs w:val="21"/>
        </w:rPr>
        <w:t>时，氨氮和锰的去除率分别可以达到</w:t>
      </w:r>
      <w:r w:rsidR="00936F41">
        <w:rPr>
          <w:rFonts w:ascii="Simsun" w:eastAsia="宋体" w:hAnsi="Simsun" w:cs="宋体" w:hint="eastAsia"/>
          <w:color w:val="000000"/>
          <w:kern w:val="0"/>
          <w:szCs w:val="21"/>
        </w:rPr>
        <w:t>98.4%</w:t>
      </w:r>
      <w:r w:rsidR="00936F41">
        <w:rPr>
          <w:rFonts w:ascii="Simsun" w:eastAsia="宋体" w:hAnsi="Simsun" w:cs="宋体" w:hint="eastAsia"/>
          <w:color w:val="000000"/>
          <w:kern w:val="0"/>
          <w:szCs w:val="21"/>
        </w:rPr>
        <w:t>和</w:t>
      </w:r>
      <w:r w:rsidR="00936F41">
        <w:rPr>
          <w:rFonts w:ascii="Simsun" w:eastAsia="宋体" w:hAnsi="Simsun" w:cs="宋体" w:hint="eastAsia"/>
          <w:color w:val="000000"/>
          <w:kern w:val="0"/>
          <w:szCs w:val="21"/>
        </w:rPr>
        <w:t>82.9%</w:t>
      </w:r>
      <w:r w:rsidR="00936F41">
        <w:rPr>
          <w:rFonts w:ascii="Simsun" w:eastAsia="宋体" w:hAnsi="Simsun" w:cs="宋体" w:hint="eastAsia"/>
          <w:color w:val="000000"/>
          <w:kern w:val="0"/>
          <w:szCs w:val="21"/>
        </w:rPr>
        <w:t>。</w:t>
      </w:r>
      <w:r w:rsidR="009C1E2E">
        <w:rPr>
          <w:rFonts w:ascii="Simsun" w:eastAsia="宋体" w:hAnsi="Simsun" w:cs="宋体" w:hint="eastAsia"/>
          <w:color w:val="000000"/>
          <w:kern w:val="0"/>
          <w:szCs w:val="21"/>
        </w:rPr>
        <w:t>对于高度污染饮用水，去除氨氮和锰的最佳条件分别是曝气量为</w:t>
      </w:r>
      <w:r w:rsidR="009C1E2E" w:rsidRPr="005C0171">
        <w:rPr>
          <w:rFonts w:ascii="Simsun" w:eastAsia="宋体" w:hAnsi="Simsun" w:cs="宋体"/>
          <w:color w:val="000000"/>
          <w:kern w:val="0"/>
          <w:szCs w:val="21"/>
        </w:rPr>
        <w:t>2.0 L/min</w:t>
      </w:r>
      <w:r w:rsidR="009C1E2E">
        <w:rPr>
          <w:rFonts w:ascii="Simsun" w:eastAsia="宋体" w:hAnsi="Simsun" w:cs="宋体" w:hint="eastAsia"/>
          <w:color w:val="000000"/>
          <w:kern w:val="0"/>
          <w:szCs w:val="21"/>
        </w:rPr>
        <w:t>和</w:t>
      </w:r>
      <w:r w:rsidR="009C1E2E">
        <w:rPr>
          <w:rFonts w:ascii="Simsun" w:eastAsia="宋体" w:hAnsi="Simsun" w:cs="宋体" w:hint="eastAsia"/>
          <w:color w:val="000000"/>
          <w:kern w:val="0"/>
          <w:szCs w:val="21"/>
        </w:rPr>
        <w:t>0.3</w:t>
      </w:r>
      <w:r w:rsidR="009C1E2E" w:rsidRPr="005C0171">
        <w:rPr>
          <w:rFonts w:ascii="Simsun" w:eastAsia="宋体" w:hAnsi="Simsun" w:cs="宋体"/>
          <w:color w:val="000000"/>
          <w:kern w:val="0"/>
          <w:szCs w:val="21"/>
        </w:rPr>
        <w:t xml:space="preserve"> L/min</w:t>
      </w:r>
      <w:r w:rsidR="009C1E2E">
        <w:rPr>
          <w:rFonts w:ascii="Simsun" w:eastAsia="宋体" w:hAnsi="Simsun" w:cs="宋体" w:hint="eastAsia"/>
          <w:color w:val="000000"/>
          <w:kern w:val="0"/>
          <w:szCs w:val="21"/>
        </w:rPr>
        <w:t>时，而对于低度污染的饮用水，同时去除氨氮和锰的最佳条件是曝气量为</w:t>
      </w:r>
      <w:r w:rsidR="009C1E2E">
        <w:rPr>
          <w:rFonts w:ascii="Simsun" w:eastAsia="宋体" w:hAnsi="Simsun" w:cs="宋体" w:hint="eastAsia"/>
          <w:color w:val="000000"/>
          <w:kern w:val="0"/>
          <w:szCs w:val="21"/>
        </w:rPr>
        <w:t>0.1</w:t>
      </w:r>
      <w:r w:rsidR="009C1E2E" w:rsidRPr="005C0171">
        <w:rPr>
          <w:rFonts w:ascii="Simsun" w:eastAsia="宋体" w:hAnsi="Simsun" w:cs="宋体"/>
          <w:color w:val="000000"/>
          <w:kern w:val="0"/>
          <w:szCs w:val="21"/>
        </w:rPr>
        <w:t>L/min</w:t>
      </w:r>
      <w:r w:rsidR="009C1E2E">
        <w:rPr>
          <w:rFonts w:ascii="Simsun" w:eastAsia="宋体" w:hAnsi="Simsun" w:cs="宋体" w:hint="eastAsia"/>
          <w:color w:val="000000"/>
          <w:kern w:val="0"/>
          <w:szCs w:val="21"/>
        </w:rPr>
        <w:t>。</w:t>
      </w:r>
    </w:p>
    <w:p w:rsidR="00B17084" w:rsidRDefault="00B17084" w:rsidP="00623CB2">
      <w:pPr>
        <w:rPr>
          <w:rFonts w:ascii="Simsun" w:eastAsia="宋体" w:hAnsi="Simsun" w:cs="宋体" w:hint="eastAsia"/>
          <w:b/>
          <w:bCs/>
          <w:color w:val="000000"/>
          <w:kern w:val="0"/>
          <w:szCs w:val="21"/>
        </w:rPr>
      </w:pPr>
      <w:r>
        <w:rPr>
          <w:rFonts w:ascii="Simsun" w:eastAsia="宋体" w:hAnsi="Simsun" w:cs="宋体"/>
          <w:b/>
          <w:bCs/>
          <w:color w:val="000000"/>
          <w:kern w:val="0"/>
          <w:szCs w:val="21"/>
        </w:rPr>
        <w:t>Simulta</w:t>
      </w:r>
      <w:r>
        <w:rPr>
          <w:rFonts w:ascii="Simsun" w:eastAsia="宋体" w:hAnsi="Simsun" w:cs="宋体" w:hint="eastAsia"/>
          <w:b/>
          <w:bCs/>
          <w:color w:val="000000"/>
          <w:kern w:val="0"/>
          <w:szCs w:val="21"/>
        </w:rPr>
        <w:t>n</w:t>
      </w:r>
      <w:r w:rsidRPr="00B17084">
        <w:rPr>
          <w:rFonts w:ascii="Simsun" w:eastAsia="宋体" w:hAnsi="Simsun" w:cs="宋体"/>
          <w:b/>
          <w:bCs/>
          <w:color w:val="000000"/>
          <w:kern w:val="0"/>
          <w:szCs w:val="21"/>
        </w:rPr>
        <w:t xml:space="preserve">eous </w:t>
      </w:r>
      <w:r>
        <w:rPr>
          <w:rFonts w:ascii="Simsun" w:eastAsia="宋体" w:hAnsi="Simsun" w:cs="宋体" w:hint="eastAsia"/>
          <w:b/>
          <w:bCs/>
          <w:color w:val="000000"/>
          <w:kern w:val="0"/>
          <w:szCs w:val="21"/>
        </w:rPr>
        <w:t>NH</w:t>
      </w:r>
      <w:r w:rsidRPr="00B17084">
        <w:rPr>
          <w:rFonts w:ascii="宋体" w:eastAsia="宋体" w:hAnsi="Simsun" w:cs="宋体" w:hint="eastAsia"/>
          <w:b/>
          <w:bCs/>
          <w:color w:val="000000"/>
          <w:kern w:val="0"/>
          <w:szCs w:val="21"/>
          <w:vertAlign w:val="subscript"/>
        </w:rPr>
        <w:t>4</w:t>
      </w:r>
      <w:r w:rsidRPr="00B17084">
        <w:rPr>
          <w:rFonts w:ascii="宋体" w:eastAsia="宋体" w:hAnsi="Simsun" w:cs="宋体" w:hint="eastAsia"/>
          <w:b/>
          <w:bCs/>
          <w:color w:val="000000"/>
          <w:kern w:val="0"/>
          <w:szCs w:val="21"/>
          <w:vertAlign w:val="superscript"/>
        </w:rPr>
        <w:t>+</w:t>
      </w:r>
      <w:r>
        <w:rPr>
          <w:rFonts w:ascii="Simsun" w:eastAsia="宋体" w:hAnsi="Simsun" w:cs="宋体" w:hint="eastAsia"/>
          <w:b/>
          <w:bCs/>
          <w:color w:val="000000"/>
          <w:kern w:val="0"/>
          <w:szCs w:val="21"/>
        </w:rPr>
        <w:t>-N</w:t>
      </w:r>
      <w:r w:rsidRPr="00B17084">
        <w:rPr>
          <w:rFonts w:ascii="Simsun" w:eastAsia="宋体" w:hAnsi="Simsun" w:cs="宋体"/>
          <w:b/>
          <w:bCs/>
          <w:color w:val="000000"/>
          <w:kern w:val="0"/>
          <w:szCs w:val="21"/>
        </w:rPr>
        <w:t xml:space="preserve"> and Mn2+ removal from drinking water using a biological aerated filter system: Effects of different aeration rates </w:t>
      </w:r>
    </w:p>
    <w:p w:rsidR="00623CB2" w:rsidRDefault="00623CB2" w:rsidP="00623CB2">
      <w:pPr>
        <w:rPr>
          <w:szCs w:val="21"/>
        </w:rPr>
      </w:pPr>
      <w:r>
        <w:rPr>
          <w:rFonts w:ascii="Simsun" w:eastAsia="宋体" w:hAnsi="Simsun" w:cs="宋体"/>
          <w:color w:val="000000"/>
          <w:kern w:val="0"/>
          <w:szCs w:val="21"/>
        </w:rPr>
        <w:t xml:space="preserve">Authors: </w:t>
      </w:r>
      <w:r w:rsidRPr="00623CB2">
        <w:t>Hassimi Abu Hasan, Siti Rozaimah Sheikh Abdullah, Siti Kartom Kamarudin, Noorhisham Tan Kofli, Nurina Anuar</w:t>
      </w:r>
    </w:p>
    <w:p w:rsidR="00623CB2" w:rsidRDefault="00623CB2" w:rsidP="00623CB2">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color w:val="000000"/>
          <w:kern w:val="0"/>
          <w:szCs w:val="21"/>
        </w:rPr>
        <w:t xml:space="preserve">Journal: </w:t>
      </w:r>
      <w:r>
        <w:rPr>
          <w:rFonts w:ascii="Simsun" w:eastAsia="宋体" w:hAnsi="Simsun" w:cs="宋体" w:hint="eastAsia"/>
          <w:bCs/>
          <w:color w:val="000000"/>
          <w:kern w:val="0"/>
          <w:szCs w:val="21"/>
        </w:rPr>
        <w:t>Separation and Purification Technology</w:t>
      </w:r>
      <w:r>
        <w:rPr>
          <w:rFonts w:ascii="Simsun" w:eastAsia="宋体" w:hAnsi="Simsun" w:cs="宋体"/>
          <w:color w:val="000000"/>
          <w:kern w:val="0"/>
          <w:szCs w:val="21"/>
        </w:rPr>
        <w:t xml:space="preserve">, </w:t>
      </w:r>
      <w:r>
        <w:rPr>
          <w:rFonts w:ascii="Simsun" w:eastAsia="宋体" w:hAnsi="Simsun" w:cs="宋体" w:hint="eastAsia"/>
          <w:color w:val="000000"/>
          <w:kern w:val="0"/>
          <w:szCs w:val="21"/>
        </w:rPr>
        <w:t xml:space="preserve">30 October </w:t>
      </w:r>
      <w:r>
        <w:rPr>
          <w:rFonts w:ascii="Simsun" w:eastAsia="宋体" w:hAnsi="Simsun" w:cs="宋体"/>
          <w:color w:val="000000"/>
          <w:kern w:val="0"/>
          <w:szCs w:val="21"/>
        </w:rPr>
        <w:t xml:space="preserve">2013, Volume </w:t>
      </w:r>
      <w:r>
        <w:rPr>
          <w:rFonts w:ascii="Simsun" w:eastAsia="宋体" w:hAnsi="Simsun" w:cs="宋体" w:hint="eastAsia"/>
          <w:color w:val="000000"/>
          <w:kern w:val="0"/>
          <w:szCs w:val="21"/>
        </w:rPr>
        <w:t>118</w:t>
      </w:r>
      <w:r>
        <w:rPr>
          <w:rFonts w:ascii="Simsun" w:eastAsia="宋体" w:hAnsi="Simsun" w:cs="宋体"/>
          <w:color w:val="000000"/>
          <w:kern w:val="0"/>
          <w:szCs w:val="21"/>
        </w:rPr>
        <w:t xml:space="preserve">, Pages </w:t>
      </w:r>
      <w:r w:rsidR="00B17084">
        <w:rPr>
          <w:rFonts w:ascii="Simsun" w:eastAsia="宋体" w:hAnsi="Simsun" w:cs="宋体" w:hint="eastAsia"/>
          <w:color w:val="000000"/>
          <w:kern w:val="0"/>
          <w:szCs w:val="21"/>
        </w:rPr>
        <w:t>547</w:t>
      </w:r>
      <w:r>
        <w:rPr>
          <w:rFonts w:ascii="Simsun" w:eastAsia="宋体" w:hAnsi="Simsun" w:cs="宋体"/>
          <w:color w:val="000000"/>
          <w:kern w:val="0"/>
          <w:szCs w:val="21"/>
        </w:rPr>
        <w:t>-</w:t>
      </w:r>
      <w:r w:rsidR="00B17084">
        <w:rPr>
          <w:rFonts w:ascii="Simsun" w:eastAsia="宋体" w:hAnsi="Simsun" w:cs="宋体" w:hint="eastAsia"/>
          <w:color w:val="000000"/>
          <w:kern w:val="0"/>
          <w:szCs w:val="21"/>
        </w:rPr>
        <w:t>556</w:t>
      </w:r>
    </w:p>
    <w:p w:rsidR="00623CB2" w:rsidRDefault="00623CB2" w:rsidP="00623CB2">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color w:val="000000"/>
          <w:kern w:val="0"/>
          <w:szCs w:val="21"/>
        </w:rPr>
        <w:t>Key word:</w:t>
      </w:r>
      <w:r w:rsidR="00B17084">
        <w:rPr>
          <w:rFonts w:ascii="Simsun" w:eastAsia="宋体" w:hAnsi="Simsun" w:cs="宋体" w:hint="eastAsia"/>
          <w:color w:val="000000"/>
          <w:kern w:val="0"/>
          <w:szCs w:val="21"/>
        </w:rPr>
        <w:t xml:space="preserve"> Aeration</w:t>
      </w:r>
      <w:r>
        <w:rPr>
          <w:rFonts w:ascii="Simsun" w:eastAsia="宋体" w:hAnsi="Simsun" w:cs="宋体"/>
          <w:color w:val="000000"/>
          <w:kern w:val="0"/>
          <w:szCs w:val="21"/>
        </w:rPr>
        <w:t xml:space="preserve">; </w:t>
      </w:r>
      <w:r w:rsidR="00B17084">
        <w:rPr>
          <w:rFonts w:ascii="Simsun" w:eastAsia="宋体" w:hAnsi="Simsun" w:cs="宋体" w:hint="eastAsia"/>
          <w:color w:val="000000"/>
          <w:kern w:val="0"/>
          <w:szCs w:val="21"/>
        </w:rPr>
        <w:t>Biological aerated filter; Dissolved oxygen; Optimisation of treatment</w:t>
      </w:r>
    </w:p>
    <w:p w:rsidR="00623CB2" w:rsidRDefault="00623CB2" w:rsidP="00623CB2">
      <w:pPr>
        <w:widowControl/>
        <w:shd w:val="clear" w:color="auto" w:fill="FFFFFF"/>
        <w:spacing w:before="100" w:beforeAutospacing="1" w:after="100" w:afterAutospacing="1" w:line="303" w:lineRule="atLeast"/>
        <w:jc w:val="left"/>
        <w:rPr>
          <w:rFonts w:ascii="Simsun" w:eastAsia="宋体" w:hAnsi="Simsun" w:cs="宋体" w:hint="eastAsia"/>
          <w:color w:val="000000"/>
          <w:kern w:val="0"/>
          <w:szCs w:val="21"/>
        </w:rPr>
      </w:pPr>
      <w:r>
        <w:rPr>
          <w:rFonts w:ascii="Simsun" w:eastAsia="宋体" w:hAnsi="Simsun" w:cs="宋体"/>
          <w:color w:val="000000"/>
          <w:kern w:val="0"/>
          <w:szCs w:val="21"/>
        </w:rPr>
        <w:t>Abstract:</w:t>
      </w:r>
      <w:r>
        <w:t xml:space="preserve"> </w:t>
      </w:r>
      <w:r w:rsidRPr="00623CB2">
        <w:rPr>
          <w:rFonts w:ascii="Simsun" w:eastAsia="宋体" w:hAnsi="Simsun" w:cs="宋体"/>
          <w:color w:val="000000"/>
          <w:kern w:val="0"/>
          <w:szCs w:val="21"/>
        </w:rPr>
        <w:t>The performance of a biological aerated filter (BAF) system was studied to assess the effects of different aeration rates on simultaneous ammonium  and manganese (Mn2+) removal from drinking water. Samples of drinking water with simulated high and low strengths of pollution with chemical oxygen demand (COD),  and Mn2+ were used to evaluate the bio-filtration system. For high-strength polluted drinking water, the BAF system showed insignificant COD removal with increased aeration rate (AR). An AR of 2.0 L/min (dissolved oxygen: 5.26 mg/L) led to higher (99.3%) removal of  and an effluent concentration below the regulated concentration limit (&lt;1.5 mg/L). However, higher manganese removal (99.1%) was achieved at an AR of 0.3 L/min (dissolved oxygen: 2.94 mg/L). Furthermore, for low-strength polluted drinking water, up to 98.4% of  and 82.9% of Mn2+ were removed simultaneously at an AR of 0.1 L/min (DO: 4.68 mg/L). The best conditions for simultaneous  and Mn2+ removal from high-strength polluted drinking water were achieved at ARs of 2.0 L/min and 0.3 L/min, respectively, while their removal from low-strength polluted drinking water was optimised with an AR of 0.1 L/min.</w:t>
      </w:r>
    </w:p>
    <w:p w:rsidR="00623CB2" w:rsidRDefault="00623CB2" w:rsidP="00623CB2">
      <w:pPr>
        <w:widowControl/>
        <w:shd w:val="clear" w:color="auto" w:fill="FFFFFF"/>
        <w:spacing w:before="100" w:beforeAutospacing="1" w:after="100" w:afterAutospacing="1" w:line="303" w:lineRule="atLeast"/>
        <w:jc w:val="left"/>
      </w:pPr>
      <w:r>
        <w:rPr>
          <w:rFonts w:ascii="Simsun" w:eastAsia="宋体" w:hAnsi="Simsun" w:cs="宋体" w:hint="eastAsia"/>
          <w:color w:val="000000"/>
          <w:kern w:val="0"/>
          <w:szCs w:val="21"/>
        </w:rPr>
        <w:lastRenderedPageBreak/>
        <w:t>原文链接：</w:t>
      </w:r>
      <w:r w:rsidR="00B17084" w:rsidRPr="00B17084">
        <w:t>http://www.sciencedirect.com/science/article/pii/S1383586613004632</w:t>
      </w:r>
    </w:p>
    <w:p w:rsidR="00623CB2" w:rsidRDefault="00623CB2" w:rsidP="00623CB2">
      <w:pPr>
        <w:widowControl/>
        <w:shd w:val="clear" w:color="auto" w:fill="FFFFFF"/>
        <w:spacing w:before="100" w:beforeAutospacing="1" w:after="100" w:afterAutospacing="1" w:line="303" w:lineRule="atLeast"/>
        <w:jc w:val="left"/>
        <w:rPr>
          <w:szCs w:val="21"/>
        </w:rPr>
      </w:pPr>
      <w:r>
        <w:rPr>
          <w:rFonts w:ascii="Simsun" w:eastAsia="宋体" w:hAnsi="Simsun" w:cs="宋体" w:hint="eastAsia"/>
          <w:b/>
          <w:bCs/>
          <w:color w:val="000000"/>
          <w:kern w:val="0"/>
          <w:szCs w:val="21"/>
        </w:rPr>
        <w:t>翻译：</w:t>
      </w:r>
      <w:r>
        <w:rPr>
          <w:rFonts w:ascii="Simsun" w:eastAsia="宋体" w:hAnsi="Simsun" w:cs="宋体" w:hint="eastAsia"/>
          <w:color w:val="000000"/>
          <w:kern w:val="0"/>
          <w:szCs w:val="21"/>
          <w:shd w:val="clear" w:color="auto" w:fill="FFFFFF"/>
        </w:rPr>
        <w:t>胡鹏</w:t>
      </w:r>
      <w:r>
        <w:rPr>
          <w:rFonts w:ascii="Simsun" w:eastAsia="宋体" w:hAnsi="Simsun" w:cs="宋体"/>
          <w:color w:val="000000"/>
          <w:kern w:val="0"/>
          <w:szCs w:val="21"/>
          <w:shd w:val="clear" w:color="auto" w:fill="FFFFFF"/>
        </w:rPr>
        <w:t xml:space="preserve"> </w:t>
      </w:r>
      <w:r>
        <w:rPr>
          <w:rFonts w:ascii="Simsun" w:eastAsia="宋体" w:hAnsi="Simsun" w:cs="宋体" w:hint="eastAsia"/>
          <w:color w:val="000000"/>
          <w:kern w:val="0"/>
          <w:szCs w:val="21"/>
          <w:shd w:val="clear" w:color="auto" w:fill="FFFFFF"/>
        </w:rPr>
        <w:t>；</w:t>
      </w:r>
      <w:r>
        <w:rPr>
          <w:rFonts w:ascii="Simsun" w:eastAsia="宋体" w:hAnsi="Simsun" w:cs="宋体" w:hint="eastAsia"/>
          <w:b/>
          <w:bCs/>
          <w:color w:val="000000"/>
          <w:kern w:val="0"/>
          <w:szCs w:val="21"/>
        </w:rPr>
        <w:t>审核：</w:t>
      </w:r>
      <w:r w:rsidR="00ED4F86">
        <w:rPr>
          <w:rFonts w:ascii="Simsun" w:eastAsia="宋体" w:hAnsi="Simsun" w:cs="宋体" w:hint="eastAsia"/>
          <w:b/>
          <w:bCs/>
          <w:color w:val="000000"/>
          <w:kern w:val="0"/>
          <w:szCs w:val="21"/>
        </w:rPr>
        <w:t>翟家齐</w:t>
      </w:r>
    </w:p>
    <w:sectPr w:rsidR="00623CB2" w:rsidSect="00735C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2FC0" w:rsidRDefault="00612FC0" w:rsidP="00ED4F86">
      <w:r>
        <w:separator/>
      </w:r>
    </w:p>
  </w:endnote>
  <w:endnote w:type="continuationSeparator" w:id="1">
    <w:p w:rsidR="00612FC0" w:rsidRDefault="00612FC0" w:rsidP="00ED4F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2FC0" w:rsidRDefault="00612FC0" w:rsidP="00ED4F86">
      <w:r>
        <w:separator/>
      </w:r>
    </w:p>
  </w:footnote>
  <w:footnote w:type="continuationSeparator" w:id="1">
    <w:p w:rsidR="00612FC0" w:rsidRDefault="00612FC0" w:rsidP="00ED4F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3CB2"/>
    <w:rsid w:val="000A1755"/>
    <w:rsid w:val="001833F4"/>
    <w:rsid w:val="0032375F"/>
    <w:rsid w:val="005C0171"/>
    <w:rsid w:val="00612FC0"/>
    <w:rsid w:val="00623CB2"/>
    <w:rsid w:val="007619F0"/>
    <w:rsid w:val="00936F41"/>
    <w:rsid w:val="009C1E2E"/>
    <w:rsid w:val="00AA6E9C"/>
    <w:rsid w:val="00B17084"/>
    <w:rsid w:val="00ED4F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C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23CB2"/>
    <w:rPr>
      <w:color w:val="0000FF" w:themeColor="hyperlink"/>
      <w:u w:val="single"/>
    </w:rPr>
  </w:style>
  <w:style w:type="paragraph" w:styleId="a4">
    <w:name w:val="header"/>
    <w:basedOn w:val="a"/>
    <w:link w:val="Char"/>
    <w:uiPriority w:val="99"/>
    <w:semiHidden/>
    <w:unhideWhenUsed/>
    <w:rsid w:val="00ED4F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D4F86"/>
    <w:rPr>
      <w:sz w:val="18"/>
      <w:szCs w:val="18"/>
    </w:rPr>
  </w:style>
  <w:style w:type="paragraph" w:styleId="a5">
    <w:name w:val="footer"/>
    <w:basedOn w:val="a"/>
    <w:link w:val="Char0"/>
    <w:uiPriority w:val="99"/>
    <w:semiHidden/>
    <w:unhideWhenUsed/>
    <w:rsid w:val="00ED4F86"/>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D4F86"/>
    <w:rPr>
      <w:sz w:val="18"/>
      <w:szCs w:val="18"/>
    </w:rPr>
  </w:style>
  <w:style w:type="paragraph" w:styleId="a6">
    <w:name w:val="Balloon Text"/>
    <w:basedOn w:val="a"/>
    <w:link w:val="Char1"/>
    <w:uiPriority w:val="99"/>
    <w:semiHidden/>
    <w:unhideWhenUsed/>
    <w:rsid w:val="00ED4F86"/>
    <w:rPr>
      <w:sz w:val="18"/>
      <w:szCs w:val="18"/>
    </w:rPr>
  </w:style>
  <w:style w:type="character" w:customStyle="1" w:styleId="Char1">
    <w:name w:val="批注框文本 Char"/>
    <w:basedOn w:val="a0"/>
    <w:link w:val="a6"/>
    <w:uiPriority w:val="99"/>
    <w:semiHidden/>
    <w:rsid w:val="00ED4F8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356</Words>
  <Characters>2034</Characters>
  <Application>Microsoft Office Word</Application>
  <DocSecurity>0</DocSecurity>
  <Lines>16</Lines>
  <Paragraphs>4</Paragraphs>
  <ScaleCrop>false</ScaleCrop>
  <Company>微软中国</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aa</cp:lastModifiedBy>
  <cp:revision>3</cp:revision>
  <dcterms:created xsi:type="dcterms:W3CDTF">2013-11-13T06:55:00Z</dcterms:created>
  <dcterms:modified xsi:type="dcterms:W3CDTF">2014-05-28T02:18:00Z</dcterms:modified>
</cp:coreProperties>
</file>